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5"/>
        <w:gridCol w:w="45"/>
      </w:tblGrid>
      <w:tr w:rsidR="00CB6ECC" w:rsidRPr="005E78E5" w:rsidTr="00BD18CA">
        <w:trPr>
          <w:tblCellSpacing w:w="15" w:type="dxa"/>
        </w:trPr>
        <w:tc>
          <w:tcPr>
            <w:tcW w:w="0" w:type="auto"/>
            <w:gridSpan w:val="2"/>
            <w:vAlign w:val="center"/>
            <w:hideMark/>
          </w:tcPr>
          <w:p w:rsidR="00CB6ECC" w:rsidRPr="005E78E5" w:rsidRDefault="00CB6ECC" w:rsidP="00BD18CA">
            <w:pPr>
              <w:pStyle w:val="NormalWeb"/>
              <w:spacing w:before="0" w:beforeAutospacing="0" w:after="160" w:afterAutospacing="0"/>
            </w:pPr>
            <w:r w:rsidRPr="005E78E5">
              <w:rPr>
                <w:rFonts w:ascii="Arial" w:hAnsi="Arial" w:cs="Arial"/>
                <w:b/>
                <w:bCs/>
              </w:rPr>
              <w:t>JOURNALISM, LIBERALISM, AND DEMOCRACY</w:t>
            </w:r>
          </w:p>
          <w:p w:rsidR="00CB6ECC" w:rsidRPr="005E78E5" w:rsidRDefault="00CB6ECC" w:rsidP="00BD18CA">
            <w:pPr>
              <w:pStyle w:val="NormalWeb"/>
              <w:spacing w:before="0" w:beforeAutospacing="0" w:after="160" w:afterAutospacing="0"/>
            </w:pPr>
            <w:r w:rsidRPr="005E78E5">
              <w:rPr>
                <w:rFonts w:ascii="Arial" w:hAnsi="Arial" w:cs="Arial"/>
                <w:b/>
                <w:bCs/>
              </w:rPr>
              <w:t>EPE 324 01, PLSC 244 01      Fall, 2018</w:t>
            </w:r>
          </w:p>
          <w:p w:rsidR="00301BD1" w:rsidRPr="005E78E5" w:rsidRDefault="00CB6ECC" w:rsidP="00BD18CA">
            <w:pPr>
              <w:pStyle w:val="NormalWeb"/>
              <w:spacing w:before="0" w:beforeAutospacing="0" w:after="160" w:afterAutospacing="0"/>
              <w:rPr>
                <w:rFonts w:ascii="Arial" w:hAnsi="Arial" w:cs="Arial"/>
              </w:rPr>
            </w:pPr>
            <w:r w:rsidRPr="005E78E5">
              <w:rPr>
                <w:rFonts w:ascii="Arial" w:hAnsi="Arial" w:cs="Arial"/>
              </w:rPr>
              <w:t>Mondays, 1:3</w:t>
            </w:r>
            <w:r w:rsidR="00D5406E" w:rsidRPr="005E78E5">
              <w:rPr>
                <w:rFonts w:ascii="Arial" w:hAnsi="Arial" w:cs="Arial"/>
              </w:rPr>
              <w:t xml:space="preserve">0 -3:20 </w:t>
            </w:r>
            <w:r w:rsidR="00301BD1" w:rsidRPr="005E78E5">
              <w:rPr>
                <w:rFonts w:ascii="Arial" w:hAnsi="Arial" w:cs="Arial"/>
              </w:rPr>
              <w:t xml:space="preserve"> </w:t>
            </w:r>
          </w:p>
          <w:p w:rsidR="00D5406E" w:rsidRPr="005E78E5" w:rsidRDefault="00301BD1" w:rsidP="00BD18CA">
            <w:pPr>
              <w:pStyle w:val="NormalWeb"/>
              <w:spacing w:before="0" w:beforeAutospacing="0" w:after="160" w:afterAutospacing="0"/>
              <w:rPr>
                <w:rFonts w:ascii="Arial" w:hAnsi="Arial" w:cs="Arial"/>
                <w:i/>
              </w:rPr>
            </w:pPr>
            <w:r w:rsidRPr="005E78E5">
              <w:rPr>
                <w:rFonts w:ascii="Arial" w:hAnsi="Arial" w:cs="Arial"/>
                <w:i/>
              </w:rPr>
              <w:t xml:space="preserve">Note: The first meeting will be on Friday, August 31, to accommodate Labor Day. </w:t>
            </w:r>
          </w:p>
          <w:p w:rsidR="00CB6ECC" w:rsidRPr="005E78E5" w:rsidRDefault="00CB6ECC" w:rsidP="00BD18CA">
            <w:pPr>
              <w:pStyle w:val="Heading4"/>
              <w:spacing w:after="48"/>
              <w:ind w:right="240"/>
              <w:rPr>
                <w:sz w:val="24"/>
                <w:szCs w:val="24"/>
                <w:u w:val="single"/>
              </w:rPr>
            </w:pPr>
          </w:p>
          <w:p w:rsidR="00CB6ECC" w:rsidRPr="005E78E5" w:rsidRDefault="00CB6ECC" w:rsidP="00BD18CA">
            <w:pPr>
              <w:pStyle w:val="Heading4"/>
              <w:spacing w:after="48"/>
              <w:ind w:right="240"/>
              <w:rPr>
                <w:rFonts w:ascii="Arial" w:hAnsi="Arial" w:cs="Arial"/>
                <w:b/>
                <w:i w:val="0"/>
                <w:color w:val="000000" w:themeColor="text1"/>
                <w:sz w:val="24"/>
                <w:szCs w:val="24"/>
                <w:u w:val="single"/>
              </w:rPr>
            </w:pPr>
            <w:r w:rsidRPr="005E78E5">
              <w:rPr>
                <w:rFonts w:ascii="Arial" w:hAnsi="Arial" w:cs="Arial"/>
                <w:b/>
                <w:i w:val="0"/>
                <w:color w:val="000000" w:themeColor="text1"/>
                <w:sz w:val="24"/>
                <w:szCs w:val="24"/>
                <w:u w:val="single"/>
              </w:rPr>
              <w:t>Course Description and Syllabus</w:t>
            </w:r>
          </w:p>
          <w:p w:rsidR="00CB6ECC" w:rsidRPr="005E78E5" w:rsidRDefault="00CB6ECC" w:rsidP="00BD18CA">
            <w:pPr>
              <w:rPr>
                <w:rFonts w:ascii="Arial" w:hAnsi="Arial" w:cs="Arial"/>
                <w:sz w:val="24"/>
                <w:szCs w:val="24"/>
              </w:rPr>
            </w:pPr>
          </w:p>
          <w:p w:rsidR="00CB6ECC" w:rsidRPr="005E78E5" w:rsidRDefault="00CB6ECC" w:rsidP="00BD18CA">
            <w:pPr>
              <w:rPr>
                <w:rFonts w:ascii="Arial" w:hAnsi="Arial" w:cs="Arial"/>
                <w:sz w:val="24"/>
                <w:szCs w:val="24"/>
              </w:rPr>
            </w:pPr>
            <w:r w:rsidRPr="005E78E5">
              <w:rPr>
                <w:rFonts w:ascii="Arial" w:hAnsi="Arial" w:cs="Arial"/>
                <w:sz w:val="24"/>
                <w:szCs w:val="24"/>
              </w:rPr>
              <w:t>(Please read the whole document carefully.)</w:t>
            </w:r>
          </w:p>
          <w:tbl>
            <w:tblPr>
              <w:tblW w:w="0" w:type="auto"/>
              <w:tblCellSpacing w:w="15" w:type="dxa"/>
              <w:tblCellMar>
                <w:left w:w="0" w:type="dxa"/>
                <w:right w:w="0" w:type="dxa"/>
              </w:tblCellMar>
              <w:tblLook w:val="04A0" w:firstRow="1" w:lastRow="0" w:firstColumn="1" w:lastColumn="0" w:noHBand="0" w:noVBand="1"/>
            </w:tblPr>
            <w:tblGrid>
              <w:gridCol w:w="9270"/>
            </w:tblGrid>
            <w:tr w:rsidR="00CB6ECC" w:rsidRPr="005E78E5" w:rsidTr="00CC4DB0">
              <w:trPr>
                <w:tblCellSpacing w:w="15" w:type="dxa"/>
              </w:trPr>
              <w:tc>
                <w:tcPr>
                  <w:tcW w:w="9210" w:type="dxa"/>
                  <w:tcBorders>
                    <w:top w:val="nil"/>
                    <w:left w:val="nil"/>
                    <w:bottom w:val="nil"/>
                    <w:right w:val="nil"/>
                  </w:tcBorders>
                  <w:tcMar>
                    <w:top w:w="15" w:type="dxa"/>
                    <w:left w:w="15" w:type="dxa"/>
                    <w:bottom w:w="15" w:type="dxa"/>
                    <w:right w:w="15" w:type="dxa"/>
                  </w:tcMar>
                  <w:vAlign w:val="center"/>
                  <w:hideMark/>
                </w:tcPr>
                <w:p w:rsidR="00CB6ECC" w:rsidRPr="005E78E5" w:rsidRDefault="00CB6ECC" w:rsidP="00BD18CA">
                  <w:pPr>
                    <w:pStyle w:val="NormalWeb"/>
                    <w:spacing w:before="0" w:beforeAutospacing="0" w:after="240" w:afterAutospacing="0"/>
                    <w:rPr>
                      <w:rFonts w:ascii="Arial" w:hAnsi="Arial" w:cs="Arial"/>
                    </w:rPr>
                  </w:pPr>
                </w:p>
                <w:p w:rsidR="00CB6ECC" w:rsidRPr="005E78E5" w:rsidRDefault="00CB6ECC" w:rsidP="00BD18CA">
                  <w:pPr>
                    <w:pStyle w:val="NormalWeb"/>
                    <w:spacing w:before="0" w:beforeAutospacing="0" w:after="240" w:afterAutospacing="0" w:line="276" w:lineRule="auto"/>
                    <w:ind w:left="576" w:right="576"/>
                    <w:rPr>
                      <w:rFonts w:ascii="Arial" w:hAnsi="Arial" w:cs="Arial"/>
                      <w:i/>
                    </w:rPr>
                  </w:pPr>
                  <w:r w:rsidRPr="005E78E5">
                    <w:rPr>
                      <w:rFonts w:ascii="Arial" w:hAnsi="Arial" w:cs="Arial"/>
                      <w:i/>
                    </w:rPr>
                    <w:t>(An examination of news media's changing role in configuring the democratic public sphere, from the synergy of print capitalism and liberal nationalism in the 17</w:t>
                  </w:r>
                  <w:r w:rsidRPr="005E78E5">
                    <w:rPr>
                      <w:rFonts w:ascii="Arial" w:hAnsi="Arial" w:cs="Arial"/>
                      <w:i/>
                      <w:vertAlign w:val="superscript"/>
                    </w:rPr>
                    <w:t>th</w:t>
                  </w:r>
                  <w:r w:rsidRPr="005E78E5">
                    <w:rPr>
                      <w:rFonts w:ascii="Arial" w:hAnsi="Arial" w:cs="Arial"/>
                      <w:i/>
                    </w:rPr>
                    <w:t xml:space="preserve"> and 18</w:t>
                  </w:r>
                  <w:r w:rsidRPr="005E78E5">
                    <w:rPr>
                      <w:rFonts w:ascii="Arial" w:hAnsi="Arial" w:cs="Arial"/>
                      <w:i/>
                      <w:vertAlign w:val="superscript"/>
                    </w:rPr>
                    <w:t>th</w:t>
                  </w:r>
                  <w:r w:rsidRPr="005E78E5">
                    <w:rPr>
                      <w:rFonts w:ascii="Arial" w:hAnsi="Arial" w:cs="Arial"/>
                      <w:i/>
                    </w:rPr>
                    <w:t xml:space="preserve"> centuries through the corporate consolidation of mass media in the 20</w:t>
                  </w:r>
                  <w:r w:rsidRPr="005E78E5">
                    <w:rPr>
                      <w:rFonts w:ascii="Arial" w:hAnsi="Arial" w:cs="Arial"/>
                      <w:i/>
                      <w:vertAlign w:val="superscript"/>
                    </w:rPr>
                    <w:t>th</w:t>
                  </w:r>
                  <w:r w:rsidRPr="005E78E5">
                    <w:rPr>
                      <w:rFonts w:ascii="Arial" w:hAnsi="Arial" w:cs="Arial"/>
                      <w:i/>
                    </w:rPr>
                    <w:t xml:space="preserve"> century and, now, the fragmentation and fluidity of 'news' and of the liberal-democratic public sphere itself.)</w:t>
                  </w:r>
                </w:p>
                <w:p w:rsidR="00CB6ECC" w:rsidRPr="005E78E5" w:rsidRDefault="00CB6ECC" w:rsidP="00BD18CA">
                  <w:pPr>
                    <w:pStyle w:val="NormalWeb"/>
                    <w:spacing w:before="0" w:beforeAutospacing="0" w:after="240" w:afterAutospacing="0"/>
                    <w:ind w:left="576" w:right="576"/>
                  </w:pP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This course isn’t intended to teach you “how to” be a journalist or offer tips and connections in pursuing a journalism career. But it’s a course that has helped future journalists, and others who rely on journalism as citizens, to understand what kinds of “public” today's journalism serves or dis-serves, and what is happening to those publics, partly in response to changes in the nature of j</w:t>
                  </w:r>
                  <w:r w:rsidR="00301BD1" w:rsidRPr="005E78E5">
                    <w:rPr>
                      <w:rFonts w:ascii="Arial" w:eastAsia="Times New Roman" w:hAnsi="Arial" w:cs="Arial"/>
                      <w:sz w:val="24"/>
                      <w:szCs w:val="24"/>
                    </w:rPr>
                    <w:t>ournalism itself. At this time of deep crisis in the American public sphere and politics, the course will reckon with undercurrents driving “current events” and “the media’s” handling of them.</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This is a readings-and-discussion seminar, with a couple of multi-media offerings and visits from current journalists and a professor whose long law-review article on corporate “speech” will focus one of our sessions and one your required posts.</w:t>
                  </w:r>
                  <w:r w:rsidR="00301BD1" w:rsidRPr="005E78E5">
                    <w:rPr>
                      <w:rFonts w:ascii="Arial" w:eastAsia="Times New Roman" w:hAnsi="Arial" w:cs="Arial"/>
                      <w:sz w:val="24"/>
                      <w:szCs w:val="24"/>
                    </w:rPr>
                    <w:t xml:space="preserve"> We will exchange information and insights in intensive discussions, for which you must come prepared by the assigned readings.</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xml:space="preserve">Each seminar member will a) lead off a discussion of one week’s readings; b) write four short (1000-word) posts online and occasional, very informal comments in </w:t>
                  </w:r>
                  <w:r w:rsidRPr="005E78E5">
                    <w:rPr>
                      <w:rFonts w:ascii="Arial" w:eastAsia="Times New Roman" w:hAnsi="Arial" w:cs="Arial"/>
                      <w:sz w:val="24"/>
                      <w:szCs w:val="24"/>
                    </w:rPr>
                    <w:lastRenderedPageBreak/>
                    <w:t>response to others’ posts; c) and take an in-class midterm and an in-class final. Your participation in class discussions themselves counts, because, in class and in the posts I’ve just mentioned, the seminar is itself a mini- public sphere. For that reason, though, the use of computers during class sessions themselves is discouraged, except for taking the exams and in cases of special need.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xml:space="preserve">The readings aren’t overly long, but they’re carefully selected and require disciplined study. Because they are widely varied, this course demands a “synthetic intelligence” -- one that can integrate varied genres, themes and viewpoints into over-arching analyses or story lines that you’ll develop in your posts and exam essays. Some of the readings – such as Thucydides’ account of the ancient Athenian </w:t>
                  </w:r>
                  <w:proofErr w:type="spellStart"/>
                  <w:r w:rsidRPr="005E78E5">
                    <w:rPr>
                      <w:rFonts w:ascii="Arial" w:eastAsia="Times New Roman" w:hAnsi="Arial" w:cs="Arial"/>
                      <w:sz w:val="24"/>
                      <w:szCs w:val="24"/>
                    </w:rPr>
                    <w:t>Myteline</w:t>
                  </w:r>
                  <w:proofErr w:type="spellEnd"/>
                  <w:r w:rsidRPr="005E78E5">
                    <w:rPr>
                      <w:rFonts w:ascii="Arial" w:eastAsia="Times New Roman" w:hAnsi="Arial" w:cs="Arial"/>
                      <w:sz w:val="24"/>
                      <w:szCs w:val="24"/>
                    </w:rPr>
                    <w:t xml:space="preserve"> Debate and Walter Lippmann’s observations in assigned sections of his book </w:t>
                  </w:r>
                  <w:r w:rsidRPr="005E78E5">
                    <w:rPr>
                      <w:rFonts w:ascii="Arial" w:eastAsia="Times New Roman" w:hAnsi="Arial" w:cs="Arial"/>
                      <w:i/>
                      <w:iCs/>
                      <w:sz w:val="24"/>
                      <w:szCs w:val="24"/>
                    </w:rPr>
                    <w:t>Public Opinion</w:t>
                  </w:r>
                  <w:r w:rsidRPr="005E78E5">
                    <w:rPr>
                      <w:rFonts w:ascii="Arial" w:eastAsia="Times New Roman" w:hAnsi="Arial" w:cs="Arial"/>
                      <w:sz w:val="24"/>
                      <w:szCs w:val="24"/>
                    </w:rPr>
                    <w:t xml:space="preserve"> -- are “classics” which you may not have seen before and may not have opportunities to study later.</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0E4687" w:rsidRPr="005E78E5" w:rsidRDefault="000E4687" w:rsidP="00BD18CA">
                  <w:pPr>
                    <w:spacing w:before="100" w:beforeAutospacing="1" w:after="100" w:afterAutospacing="1" w:line="276" w:lineRule="auto"/>
                    <w:rPr>
                      <w:rFonts w:ascii="Arial" w:eastAsia="Times New Roman" w:hAnsi="Arial" w:cs="Arial"/>
                      <w:sz w:val="24"/>
                      <w:szCs w:val="24"/>
                    </w:rPr>
                  </w:pP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b/>
                      <w:bCs/>
                      <w:sz w:val="24"/>
                      <w:szCs w:val="24"/>
                      <w:u w:val="single"/>
                    </w:rPr>
                    <w:t>Course Themes:</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A liberal democracy or republic like that of the United States must debate and decide its political, economic, and cultural arrangements constantly in what is often called “the public sphere.” There, citizens, thinking of themselves as “We, the people,” feel responsible to one another and contribute to the well-being of public life. They strive to have a voice in public decisions affecting their lives together and to hammer out the terms of their shared power and sovereignty in relation to the state and markets. Journalism, standing somewhat apart from both state and market pressures, provides the information and interpretation the enable sovereign citizens to decide how their government and markets themselves should work.</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xml:space="preserve">But the liberal-democratic model of public deliberation that journalism is supposed to serve is undergoing wrenching economic and technological upheavals, and it is being </w:t>
                  </w:r>
                  <w:r w:rsidRPr="005E78E5">
                    <w:rPr>
                      <w:rFonts w:ascii="Arial" w:eastAsia="Times New Roman" w:hAnsi="Arial" w:cs="Arial"/>
                      <w:sz w:val="24"/>
                      <w:szCs w:val="24"/>
                    </w:rPr>
                    <w:lastRenderedPageBreak/>
                    <w:t>attacked politically. That makes it all the more important to understand the liberal-democratic sphere that is fragmenting and reeling before us and beneath us.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In the liberal-democratic model, journalism is the public sphere’s oxygen: it’s a civic craft whose purpose is to make public deliberation go well. It accomplishes this when it provides the flows of information and opinion that sustain reasoned deliberation by ordinary citizens and their chosen representatives, even amid powerful currents and centers of propaganda, force and fraud. Those currents must be deflected, channeled, or broken up constantly. At their best, journalists enable public deliberation to carry on the navigation and decision-making that good governance requires.</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But most “mainstream” journalism today is sustained by media corporations that are “public” in a very different, more limited sense: Shares of stock in their ownership are traded publicly, in open markets, but for one purpose only: to make money for the shareholders, who are joined together only as investors and who therefore come and go – and not as citizens who deliberate with one another about common goals and strategies out of a sense of mutual obligation.</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xml:space="preserve">Like all business corporations, the media corporations that house and sustain most journalism exist not mainly to strengthen public deliberation but – by law and/or by their own charters – to increase the price of their stock: Their managers’ and employees’ priorities are market-driven, not “civic” or deliberative. They work to draw and hold the largest possible number of “eyeballs,” under competitive pressures so intense that they tend to transform a deliberating “public” of citizens into an ever-shifting kaleidoscope of consumer audiences, mass or niche, assembled and reassembled on whatever ideological, religious, erotic or nihilist pretext might pull in more audience members and, through them, advertisers. Sensationalism and titillation, reaching for the lowest common denominator in search of the biggest returns, stimulate what is least deliberative and public-minded, sometimes in tandem with demagogic public leaders. The new engines of media have also achieved unprecedented ability to target, track, and indebt their users.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lastRenderedPageBreak/>
                    <w:t>Defenders of media conglomerates and platforms insist that the popularity and profitability of their offerings proves that they’re upholding liberal democracy by “giving consumers what they want.” They ask, rhetorically, who else is to judge what people want besides consumers themselves. The course reviews these arguments and studies alternative claims that a liberal capitalist republic needs something more. We examine what that “something” is by surveying the history, philosophy, and changing prospects of the American public sphere and journalism. We review three typical responses to recent upheavals in public life:</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One response assails capitalism and liberalism by contending that while they liberated journalism and the public sphere itself from feudal, theocratic, and other tyrannical constraints, they are now devouring the liberal democracies that they helped to create. In this view, excesses in profiteering and individualism degrade democratic dispositions and habits.</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A second response to recent upheavals in journalism and public life acknowledges that profit-driven journalism and liberal individualism often do amplify destructive tendencies. But this view holds that those tendencies were rampant long before capitalism and liberalism existed and that they can be addressed only through public affirmations of society, in religious, national, and/or civic-republican narratives and commitments strong enough to face the dark side of human inclinations. Such responses often rely on intensive training in communities that nourish a public sphere but whose varied orientations pose challenges to civic unity.</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A third response, well-known in America since the late 19th century but often eclipsed in recent decades, would pursue the “civic-republican” training of future citizens and leaders. It would combine the republican critiques of capitalism mentioned above (including the belief that a sovereign, deliberating public stands somewhat free of states and markets, in order to govern them) with a deeper, somewhat darker understanding of the human condition, in order to strengthen a more public-minded liberalism.  This strategy encourages journalists and reformers to use public reason and courage in their work, sometimes drawing on elements of civil religion and civic patriotism to stimulate others to hold concentrations of power to account by democratic standards.</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lastRenderedPageBreak/>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xml:space="preserve">Here elements of “new media” and “citizen journalism” demand our attention. Some journalists have started </w:t>
                  </w:r>
                  <w:proofErr w:type="spellStart"/>
                  <w:r w:rsidRPr="005E78E5">
                    <w:rPr>
                      <w:rFonts w:ascii="Arial" w:eastAsia="Times New Roman" w:hAnsi="Arial" w:cs="Arial"/>
                      <w:sz w:val="24"/>
                      <w:szCs w:val="24"/>
                    </w:rPr>
                    <w:t>ProPublica</w:t>
                  </w:r>
                  <w:proofErr w:type="spellEnd"/>
                  <w:r w:rsidRPr="005E78E5">
                    <w:rPr>
                      <w:rFonts w:ascii="Arial" w:eastAsia="Times New Roman" w:hAnsi="Arial" w:cs="Arial"/>
                      <w:sz w:val="24"/>
                      <w:szCs w:val="24"/>
                    </w:rPr>
                    <w:t>, the Center for Investigative Reporting, and other centers -- independent, non-profit news organizations that produce the kind of journalism in the public interest that conglomerate fiduciaries of shareholder interests consider too expensive and insufficiently profitable. Others have started community-based, collaborative news sites such as the New Haven Independent, whose editor, Paul Bass, will visit our class.</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Our survey of these varied approaches to the crisis of the public sphere revivifies a central lesson: A liberal-capitalist democracy has to rely on virtues and beliefs that cannot be nurtured or enforced by the liberal state, capitalist markets, or a journalism captive to either or both. Liberalism’s commitment to defend individual autonomy keeps the state and markets from judging between a) citizens who are free, entrepreneurial spirits with a sense of the common good, not just their own interest and b) opportunistic free riders or would-be dominators.</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The counter-intuitive lesson is that even though the liberal state and markets should not be the judges, citizens and leaders must be nurtured and trained somehow to sustain a robust public spirit and vigorous give and take that aerates and tests various moral, legal, and policy options confronting the public.  Some of those options will gain wider acceptance as debate proceeds; others will be pushed toward the margins. But none is foreclosed over the long run, if public discussion continues.</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In this view, truth emerges not from radical pronouncements of the General Will, from religious doctrines, or from public and private bureaucracies giving orders; instead, truth emerges only provisionally, from the trust-building processes of deliberative democracy itself. As Yale President Kingman Brewster noted in the late 1960s,</w:t>
                  </w:r>
                  <w:proofErr w:type="gramStart"/>
                  <w:r w:rsidRPr="005E78E5">
                    <w:rPr>
                      <w:rFonts w:ascii="Arial" w:eastAsia="Times New Roman" w:hAnsi="Arial" w:cs="Arial"/>
                      <w:sz w:val="24"/>
                      <w:szCs w:val="24"/>
                    </w:rPr>
                    <w:t>  "</w:t>
                  </w:r>
                  <w:proofErr w:type="gramEnd"/>
                  <w:r w:rsidRPr="005E78E5">
                    <w:rPr>
                      <w:rFonts w:ascii="Arial" w:eastAsia="Times New Roman" w:hAnsi="Arial" w:cs="Arial"/>
                      <w:sz w:val="24"/>
                      <w:szCs w:val="24"/>
                    </w:rPr>
                    <w:t>[A]</w:t>
                  </w:r>
                  <w:proofErr w:type="spellStart"/>
                  <w:r w:rsidRPr="005E78E5">
                    <w:rPr>
                      <w:rFonts w:ascii="Arial" w:eastAsia="Times New Roman" w:hAnsi="Arial" w:cs="Arial"/>
                      <w:sz w:val="24"/>
                      <w:szCs w:val="24"/>
                    </w:rPr>
                    <w:t>nyone</w:t>
                  </w:r>
                  <w:proofErr w:type="spellEnd"/>
                  <w:r w:rsidRPr="005E78E5">
                    <w:rPr>
                      <w:rFonts w:ascii="Arial" w:eastAsia="Times New Roman" w:hAnsi="Arial" w:cs="Arial"/>
                      <w:sz w:val="24"/>
                      <w:szCs w:val="24"/>
                    </w:rPr>
                    <w:t xml:space="preserve"> who is himself willing to listen deserves to be listened to. If he is unwilling to open his mind to persuasion, then he forfeits his claim on the audience of others." Yet those claims on the audience of others continue to be made, loudly and clearly, by people and entities that are closed to persuasion.</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lastRenderedPageBreak/>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Civil society by itself cannot dissolve basic conflicts between private interests and public purposes, between markets and morals, or between media corporations as profit maximizers and journalism as the oxygen of democracy. But it can mitigate and channel those conflicts in constructive directions.</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 </w:t>
                  </w:r>
                </w:p>
                <w:p w:rsidR="00CB6ECC" w:rsidRPr="005E78E5" w:rsidRDefault="00CB6ECC" w:rsidP="00BD18CA">
                  <w:pPr>
                    <w:spacing w:before="100" w:beforeAutospacing="1" w:after="100" w:afterAutospacing="1" w:line="276" w:lineRule="auto"/>
                    <w:rPr>
                      <w:rFonts w:ascii="Arial" w:eastAsia="Times New Roman" w:hAnsi="Arial" w:cs="Arial"/>
                      <w:sz w:val="24"/>
                      <w:szCs w:val="24"/>
                    </w:rPr>
                  </w:pPr>
                  <w:r w:rsidRPr="005E78E5">
                    <w:rPr>
                      <w:rFonts w:ascii="Arial" w:eastAsia="Times New Roman" w:hAnsi="Arial" w:cs="Arial"/>
                      <w:sz w:val="24"/>
                      <w:szCs w:val="24"/>
                    </w:rPr>
                    <w:t>As we study the varied understandings of the public sphere and journalism mentioned above, we devote later sessions to recent developments in news media.</w:t>
                  </w:r>
                </w:p>
                <w:p w:rsidR="00CB6ECC" w:rsidRPr="005E78E5" w:rsidRDefault="00CB6ECC" w:rsidP="00BD18CA">
                  <w:pPr>
                    <w:spacing w:before="100" w:beforeAutospacing="1" w:after="100" w:afterAutospacing="1" w:line="240" w:lineRule="auto"/>
                    <w:rPr>
                      <w:rFonts w:ascii="Times New Roman" w:eastAsia="Times New Roman" w:hAnsi="Times New Roman" w:cs="Times New Roman"/>
                      <w:sz w:val="24"/>
                      <w:szCs w:val="24"/>
                    </w:rPr>
                  </w:pPr>
                  <w:r w:rsidRPr="005E78E5">
                    <w:rPr>
                      <w:rFonts w:ascii="Times New Roman" w:eastAsia="Times New Roman" w:hAnsi="Times New Roman" w:cs="Times New Roman"/>
                      <w:sz w:val="24"/>
                      <w:szCs w:val="24"/>
                    </w:rPr>
                    <w:t> </w:t>
                  </w:r>
                </w:p>
                <w:p w:rsidR="00CB6ECC" w:rsidRPr="005E78E5" w:rsidRDefault="00CB6ECC" w:rsidP="00BD18CA">
                  <w:pPr>
                    <w:pStyle w:val="NormalWeb"/>
                    <w:spacing w:before="0" w:beforeAutospacing="0" w:after="240" w:afterAutospacing="0" w:line="276" w:lineRule="auto"/>
                  </w:pPr>
                  <w:r w:rsidRPr="005E78E5">
                    <w:t> </w:t>
                  </w:r>
                </w:p>
                <w:p w:rsidR="00CB6ECC" w:rsidRPr="005E78E5" w:rsidRDefault="00CB6ECC" w:rsidP="00BD18CA">
                  <w:pPr>
                    <w:pStyle w:val="NormalWeb"/>
                    <w:spacing w:line="276" w:lineRule="auto"/>
                  </w:pPr>
                  <w:r w:rsidRPr="005E78E5">
                    <w:rPr>
                      <w:rFonts w:ascii="Arial" w:hAnsi="Arial" w:cs="Arial"/>
                      <w:b/>
                      <w:bCs/>
                      <w:u w:val="single"/>
                    </w:rPr>
                    <w:t>Course Requirements:</w:t>
                  </w:r>
                </w:p>
                <w:p w:rsidR="00CB6ECC" w:rsidRPr="005E78E5" w:rsidRDefault="00CB6ECC" w:rsidP="00BD18CA">
                  <w:pPr>
                    <w:pStyle w:val="NormalWeb"/>
                    <w:spacing w:line="276" w:lineRule="auto"/>
                  </w:pPr>
                  <w:r w:rsidRPr="005E78E5">
                    <w:rPr>
                      <w:rFonts w:ascii="Arial" w:hAnsi="Arial" w:cs="Arial"/>
                    </w:rPr>
                    <w:t xml:space="preserve">1.     After the opening session, any student who isn’t already pre-registered and wants to take the seminar will e-mail the instructor at </w:t>
                  </w:r>
                  <w:hyperlink r:id="rId7" w:history="1">
                    <w:r w:rsidRPr="005E78E5">
                      <w:rPr>
                        <w:rStyle w:val="Hyperlink"/>
                        <w:rFonts w:ascii="Arial" w:hAnsi="Arial" w:cs="Arial"/>
                      </w:rPr>
                      <w:t>james.sleeper@yale.edu</w:t>
                    </w:r>
                  </w:hyperlink>
                  <w:r w:rsidRPr="005E78E5">
                    <w:rPr>
                      <w:rFonts w:ascii="Arial" w:hAnsi="Arial" w:cs="Arial"/>
                    </w:rPr>
                    <w:t xml:space="preserve"> with a few paragraphs describing your relevant previous coursework, extra-curricular experiences and mentioning what parts of the course interest you most. This will help me to assess the range of the class’ interests and needs, and it will help you to orient yourself to the course if you are admitted. </w:t>
                  </w:r>
                </w:p>
                <w:p w:rsidR="00CB6ECC" w:rsidRPr="005E78E5" w:rsidRDefault="00CB6ECC" w:rsidP="00BD18CA">
                  <w:pPr>
                    <w:pStyle w:val="NormalWeb"/>
                    <w:spacing w:line="276" w:lineRule="auto"/>
                  </w:pPr>
                  <w:r w:rsidRPr="005E78E5">
                    <w:rPr>
                      <w:rFonts w:ascii="Arial" w:hAnsi="Arial" w:cs="Arial"/>
                    </w:rPr>
                    <w:t xml:space="preserve">2.     During the semester, each student makes a brief, but rigorous in-class presentation, including a 10-or 15-minute summary and assessment, preceded by a short, explanatory paper submitted to the instructor and the class, of a week’s readings, chosen by the student in consultation with the instructor. Preparation and participation are essential. I do not expect every student to speak up in every class, but I do take note of every student’s level of engagement and participation across the semester. </w:t>
                  </w:r>
                </w:p>
                <w:p w:rsidR="00CB6ECC" w:rsidRPr="005E78E5" w:rsidRDefault="00CB6ECC" w:rsidP="00BD18CA">
                  <w:pPr>
                    <w:pStyle w:val="NormalWeb"/>
                    <w:spacing w:line="276" w:lineRule="auto"/>
                    <w:rPr>
                      <w:rFonts w:ascii="Arial" w:hAnsi="Arial" w:cs="Arial"/>
                    </w:rPr>
                  </w:pPr>
                  <w:r w:rsidRPr="005E78E5">
                    <w:rPr>
                      <w:rFonts w:ascii="Arial" w:hAnsi="Arial" w:cs="Arial"/>
                    </w:rPr>
                    <w:t xml:space="preserve">3.     As is especially appropriate to a course on the public sphere, the Canvas Forum section will be used to share your thoughts informally between classes. These Forum posts are the equivalent of short papers, never more than 1000 words, often closer to 250-500 words. They can be informal in tone, prompted by your reflections on a previous session, or your reactions to the coming week's readings. </w:t>
                  </w:r>
                </w:p>
                <w:p w:rsidR="00CB6ECC" w:rsidRPr="005E78E5" w:rsidRDefault="00CB6ECC" w:rsidP="00BD18CA">
                  <w:pPr>
                    <w:pStyle w:val="NormalWeb"/>
                    <w:spacing w:line="276" w:lineRule="auto"/>
                    <w:rPr>
                      <w:rFonts w:ascii="Arial" w:hAnsi="Arial" w:cs="Arial"/>
                    </w:rPr>
                  </w:pPr>
                  <w:r w:rsidRPr="005E78E5">
                    <w:rPr>
                      <w:rFonts w:ascii="Arial" w:hAnsi="Arial" w:cs="Arial"/>
                    </w:rPr>
                    <w:lastRenderedPageBreak/>
                    <w:t xml:space="preserve">You are urged to respond to one another's posts in Forum: By reading and responding to one another, you enhance our own public sphere. These posts will be </w:t>
                  </w:r>
                  <w:r w:rsidRPr="005E78E5">
                    <w:rPr>
                      <w:rStyle w:val="Emphasis"/>
                      <w:rFonts w:ascii="Arial" w:eastAsiaTheme="majorEastAsia" w:hAnsi="Arial" w:cs="Arial"/>
                    </w:rPr>
                    <w:t>required at least four times during the semester</w:t>
                  </w:r>
                  <w:r w:rsidRPr="005E78E5">
                    <w:rPr>
                      <w:rFonts w:ascii="Arial" w:hAnsi="Arial" w:cs="Arial"/>
                    </w:rPr>
                    <w:t>.</w:t>
                  </w:r>
                </w:p>
                <w:p w:rsidR="00CB6ECC" w:rsidRPr="005E78E5" w:rsidRDefault="00CB6ECC" w:rsidP="00BD18CA">
                  <w:pPr>
                    <w:pStyle w:val="NormalWeb"/>
                    <w:spacing w:line="276" w:lineRule="auto"/>
                  </w:pPr>
                  <w:r w:rsidRPr="005E78E5">
                    <w:rPr>
                      <w:rFonts w:ascii="Arial" w:hAnsi="Arial" w:cs="Arial"/>
                    </w:rPr>
                    <w:t>Although I don’t formally track or grade your in-class comments, I do take note of your contributions to our discussions together and weigh them in deciding your grade. You are not expected to engage in every week’s discussion, but will remember your contributions in class during the semester, not just on the day of your formal class presentation.</w:t>
                  </w:r>
                </w:p>
                <w:p w:rsidR="00CB6ECC" w:rsidRPr="005E78E5" w:rsidRDefault="00CB6ECC" w:rsidP="00BD18CA">
                  <w:pPr>
                    <w:pStyle w:val="NormalWeb"/>
                    <w:spacing w:line="276" w:lineRule="auto"/>
                  </w:pPr>
                  <w:proofErr w:type="gramStart"/>
                  <w:r w:rsidRPr="005E78E5">
                    <w:rPr>
                      <w:rFonts w:ascii="Arial" w:hAnsi="Arial" w:cs="Arial"/>
                    </w:rPr>
                    <w:t>4 .</w:t>
                  </w:r>
                  <w:proofErr w:type="gramEnd"/>
                  <w:r w:rsidRPr="005E78E5">
                    <w:rPr>
                      <w:rFonts w:ascii="Arial" w:hAnsi="Arial" w:cs="Arial"/>
                    </w:rPr>
                    <w:t xml:space="preserve">     There will be an in-class mid-term consisting of two essays, each well-grounded in the readings and discussions. Essay topics will be chosen by the student from four or five options presented on the mid-term.  </w:t>
                  </w:r>
                </w:p>
                <w:p w:rsidR="00CB6ECC" w:rsidRPr="005E78E5" w:rsidRDefault="00CB6ECC" w:rsidP="00BD18CA">
                  <w:pPr>
                    <w:pStyle w:val="NormalWeb"/>
                    <w:spacing w:line="276" w:lineRule="auto"/>
                  </w:pPr>
                  <w:r w:rsidRPr="005E78E5">
                    <w:rPr>
                      <w:rFonts w:ascii="Arial" w:hAnsi="Arial" w:cs="Arial"/>
                    </w:rPr>
                    <w:t>5.     We will also have an in-class final, although in rare cases students may write a final paper after consultation with the instructor.</w:t>
                  </w:r>
                </w:p>
                <w:p w:rsidR="00CB6ECC" w:rsidRPr="005E78E5" w:rsidRDefault="00CB6ECC" w:rsidP="00BD18CA">
                  <w:pPr>
                    <w:pStyle w:val="NormalWeb"/>
                    <w:spacing w:before="0" w:beforeAutospacing="0" w:after="160" w:afterAutospacing="0" w:line="276" w:lineRule="auto"/>
                  </w:pPr>
                  <w:r w:rsidRPr="005E78E5">
                    <w:t> </w:t>
                  </w:r>
                </w:p>
                <w:p w:rsidR="00CB6ECC" w:rsidRPr="005E78E5" w:rsidRDefault="00CB6ECC" w:rsidP="00BD18CA">
                  <w:pPr>
                    <w:pStyle w:val="NormalWeb"/>
                    <w:spacing w:before="0" w:beforeAutospacing="0" w:after="160" w:afterAutospacing="0" w:line="276" w:lineRule="auto"/>
                  </w:pPr>
                  <w:r w:rsidRPr="005E78E5">
                    <w:t> </w:t>
                  </w:r>
                </w:p>
                <w:p w:rsidR="00CB6ECC" w:rsidRPr="005E78E5" w:rsidRDefault="00CB6ECC" w:rsidP="00BD18CA">
                  <w:pPr>
                    <w:pStyle w:val="NormalWeb"/>
                    <w:spacing w:before="0" w:beforeAutospacing="0" w:after="160" w:afterAutospacing="0" w:line="276" w:lineRule="auto"/>
                  </w:pPr>
                </w:p>
                <w:p w:rsidR="00CB6ECC" w:rsidRPr="005E78E5" w:rsidRDefault="00CB6ECC" w:rsidP="00BD18CA">
                  <w:pPr>
                    <w:pStyle w:val="NormalWeb"/>
                    <w:spacing w:before="0" w:beforeAutospacing="0" w:after="160" w:afterAutospacing="0" w:line="276" w:lineRule="auto"/>
                  </w:pPr>
                </w:p>
                <w:p w:rsidR="00CB6ECC" w:rsidRPr="005E78E5" w:rsidRDefault="00CB6ECC" w:rsidP="00BD18CA">
                  <w:pPr>
                    <w:pStyle w:val="NormalWeb"/>
                    <w:spacing w:before="0" w:beforeAutospacing="0" w:after="160" w:afterAutospacing="0" w:line="276" w:lineRule="auto"/>
                  </w:pPr>
                </w:p>
                <w:p w:rsidR="00CB6ECC" w:rsidRPr="005E78E5" w:rsidRDefault="00CB6ECC" w:rsidP="00BD18CA">
                  <w:pPr>
                    <w:pStyle w:val="NormalWeb"/>
                    <w:spacing w:before="0" w:beforeAutospacing="0" w:after="240" w:afterAutospacing="0" w:line="276" w:lineRule="auto"/>
                    <w:rPr>
                      <w:rFonts w:ascii="Arial" w:hAnsi="Arial" w:cs="Arial"/>
                      <w:b/>
                      <w:bCs/>
                      <w:color w:val="333333"/>
                      <w:u w:val="single"/>
                    </w:rPr>
                  </w:pPr>
                  <w:r w:rsidRPr="005E78E5">
                    <w:rPr>
                      <w:rFonts w:ascii="Arial" w:hAnsi="Arial" w:cs="Arial"/>
                      <w:b/>
                      <w:bCs/>
                      <w:color w:val="333333"/>
                    </w:rPr>
                    <w:t xml:space="preserve">                                                 </w:t>
                  </w:r>
                  <w:r w:rsidRPr="005E78E5">
                    <w:rPr>
                      <w:rFonts w:ascii="Arial" w:hAnsi="Arial" w:cs="Arial"/>
                      <w:b/>
                      <w:bCs/>
                      <w:color w:val="333333"/>
                      <w:u w:val="single"/>
                    </w:rPr>
                    <w:t>SYLLABUS</w:t>
                  </w:r>
                </w:p>
                <w:p w:rsidR="00CB6ECC" w:rsidRPr="005E78E5" w:rsidRDefault="00CB6ECC" w:rsidP="00BD18CA">
                  <w:pPr>
                    <w:pStyle w:val="NormalWeb"/>
                    <w:spacing w:before="0" w:beforeAutospacing="0" w:after="160" w:afterAutospacing="0"/>
                    <w:rPr>
                      <w:rFonts w:ascii="Arial" w:hAnsi="Arial" w:cs="Arial"/>
                      <w:b/>
                      <w:bCs/>
                      <w:color w:val="333333"/>
                    </w:rPr>
                  </w:pPr>
                </w:p>
                <w:p w:rsidR="00CB6ECC" w:rsidRPr="005E78E5" w:rsidRDefault="00301BD1" w:rsidP="00BD18CA">
                  <w:pPr>
                    <w:pStyle w:val="NormalWeb"/>
                    <w:spacing w:before="0" w:beforeAutospacing="0" w:after="240" w:afterAutospacing="0" w:line="276" w:lineRule="auto"/>
                  </w:pPr>
                  <w:r w:rsidRPr="005E78E5">
                    <w:rPr>
                      <w:rFonts w:ascii="Arial" w:hAnsi="Arial" w:cs="Arial"/>
                      <w:b/>
                      <w:bCs/>
                      <w:u w:val="single"/>
                    </w:rPr>
                    <w:t>August 31, Friday</w:t>
                  </w:r>
                  <w:r w:rsidR="00CB6ECC" w:rsidRPr="005E78E5">
                    <w:rPr>
                      <w:rFonts w:ascii="Arial" w:hAnsi="Arial" w:cs="Arial"/>
                      <w:b/>
                      <w:bCs/>
                      <w:u w:val="single"/>
                    </w:rPr>
                    <w:t>: Overview of course themes, units, and requirements.</w:t>
                  </w:r>
                </w:p>
                <w:p w:rsidR="00CB6ECC" w:rsidRPr="005E78E5" w:rsidRDefault="00CB6ECC" w:rsidP="00BD18CA">
                  <w:pPr>
                    <w:pStyle w:val="NormalWeb"/>
                    <w:spacing w:before="0" w:beforeAutospacing="0" w:after="240" w:afterAutospacing="0"/>
                  </w:pPr>
                  <w:r w:rsidRPr="005E78E5">
                    <w:rPr>
                      <w:rFonts w:ascii="Arial" w:hAnsi="Arial" w:cs="Arial"/>
                    </w:rPr>
                    <w:t xml:space="preserve">In this first class we rough out some definitions and themes that will guide us through the semester, during which we’ll develop the following questions together via our readings, discussions, presentations, and speakers. </w:t>
                  </w:r>
                  <w:r w:rsidRPr="005E78E5">
                    <w:rPr>
                      <w:rStyle w:val="Emphasis"/>
                      <w:rFonts w:ascii="Arial" w:eastAsiaTheme="majorEastAsia" w:hAnsi="Arial" w:cs="Arial"/>
                    </w:rPr>
                    <w:t>Keep these questions in mind and try to draw them together in your thinking during the semester.</w:t>
                  </w:r>
                </w:p>
                <w:p w:rsidR="00CB6ECC" w:rsidRPr="005E78E5" w:rsidRDefault="00CB6ECC" w:rsidP="00CB6ECC">
                  <w:pPr>
                    <w:pStyle w:val="ListParagraph"/>
                    <w:numPr>
                      <w:ilvl w:val="0"/>
                      <w:numId w:val="6"/>
                    </w:numPr>
                    <w:spacing w:before="100" w:beforeAutospacing="1" w:after="100" w:afterAutospacing="1" w:line="240" w:lineRule="auto"/>
                    <w:rPr>
                      <w:sz w:val="24"/>
                      <w:szCs w:val="24"/>
                    </w:rPr>
                  </w:pPr>
                  <w:r w:rsidRPr="005E78E5">
                    <w:rPr>
                      <w:rFonts w:ascii="Arial" w:hAnsi="Arial" w:cs="Arial"/>
                      <w:b/>
                      <w:bCs/>
                      <w:sz w:val="24"/>
                      <w:szCs w:val="24"/>
                    </w:rPr>
                    <w:t>What is a liberal-democratic public sphere, ideally and in essence?</w:t>
                  </w:r>
                  <w:r w:rsidRPr="005E78E5">
                    <w:rPr>
                      <w:rFonts w:ascii="Arial" w:hAnsi="Arial" w:cs="Arial"/>
                      <w:sz w:val="24"/>
                      <w:szCs w:val="24"/>
                    </w:rPr>
                    <w:t xml:space="preserve"> What are its essential premises and constitutive elements? (In other words, who needs it, and why?) What are the differences between liberalism and republicanism, and what is civic republicanism? What are the public sphere’s its problems, internal and external? In light of those challenges, what are its prospects? And what are some of the likeliest alternatives? </w:t>
                  </w:r>
                </w:p>
                <w:p w:rsidR="00CB6ECC" w:rsidRPr="005E78E5" w:rsidRDefault="00CB6ECC" w:rsidP="00BD18CA">
                  <w:pPr>
                    <w:pStyle w:val="ListParagraph"/>
                    <w:spacing w:before="100" w:beforeAutospacing="1" w:after="100" w:afterAutospacing="1" w:line="240" w:lineRule="auto"/>
                    <w:rPr>
                      <w:sz w:val="24"/>
                      <w:szCs w:val="24"/>
                    </w:rPr>
                  </w:pPr>
                </w:p>
                <w:p w:rsidR="00CB6ECC" w:rsidRPr="005E78E5" w:rsidRDefault="00CB6ECC" w:rsidP="00CB6ECC">
                  <w:pPr>
                    <w:pStyle w:val="ListParagraph"/>
                    <w:numPr>
                      <w:ilvl w:val="0"/>
                      <w:numId w:val="6"/>
                    </w:numPr>
                    <w:spacing w:line="240" w:lineRule="auto"/>
                    <w:rPr>
                      <w:sz w:val="24"/>
                      <w:szCs w:val="24"/>
                    </w:rPr>
                  </w:pPr>
                  <w:r w:rsidRPr="005E78E5">
                    <w:rPr>
                      <w:rFonts w:ascii="Arial" w:hAnsi="Arial" w:cs="Arial"/>
                      <w:b/>
                      <w:bCs/>
                      <w:sz w:val="24"/>
                      <w:szCs w:val="24"/>
                    </w:rPr>
                    <w:lastRenderedPageBreak/>
                    <w:t>What is journalism</w:t>
                  </w:r>
                  <w:r w:rsidRPr="005E78E5">
                    <w:rPr>
                      <w:rFonts w:ascii="Arial" w:hAnsi="Arial" w:cs="Arial"/>
                      <w:sz w:val="24"/>
                      <w:szCs w:val="24"/>
                    </w:rPr>
                    <w:t>, as practiced and utilized by participants in a liberal-democratic public sphere? To what other uses has journalism often been put, and how does our model of it compare and contrast with others?</w:t>
                  </w:r>
                  <w:r w:rsidRPr="005E78E5">
                    <w:rPr>
                      <w:sz w:val="24"/>
                      <w:szCs w:val="24"/>
                    </w:rPr>
                    <w:t> </w:t>
                  </w:r>
                </w:p>
                <w:p w:rsidR="00CB6ECC" w:rsidRPr="005E78E5" w:rsidRDefault="00CB6ECC" w:rsidP="00CB6ECC">
                  <w:pPr>
                    <w:numPr>
                      <w:ilvl w:val="0"/>
                      <w:numId w:val="6"/>
                    </w:numPr>
                    <w:spacing w:line="240" w:lineRule="auto"/>
                    <w:rPr>
                      <w:sz w:val="24"/>
                      <w:szCs w:val="24"/>
                    </w:rPr>
                  </w:pPr>
                  <w:r w:rsidRPr="005E78E5">
                    <w:rPr>
                      <w:rFonts w:ascii="Arial" w:hAnsi="Arial" w:cs="Arial"/>
                      <w:b/>
                      <w:bCs/>
                      <w:sz w:val="24"/>
                      <w:szCs w:val="24"/>
                    </w:rPr>
                    <w:t xml:space="preserve">What is nationalism, what is globalization, and will the latter really replace the former? </w:t>
                  </w:r>
                  <w:r w:rsidRPr="005E78E5">
                    <w:rPr>
                      <w:rFonts w:ascii="Arial" w:hAnsi="Arial" w:cs="Arial"/>
                      <w:sz w:val="24"/>
                      <w:szCs w:val="24"/>
                    </w:rPr>
                    <w:t>What is nationalism’s relationship to the public sphere, historically and currently? Amid talk and signs of a “flat” world and global village, how “finished” are nationalism and other imagined communities of ethno-racial solidarity? How “global” can a liberal-democratic public sphere be? What other configurations seem likely and/or possible?</w:t>
                  </w:r>
                  <w:r w:rsidRPr="005E78E5">
                    <w:rPr>
                      <w:sz w:val="24"/>
                      <w:szCs w:val="24"/>
                    </w:rPr>
                    <w:t> </w:t>
                  </w:r>
                </w:p>
                <w:p w:rsidR="00CB6ECC" w:rsidRPr="005E78E5" w:rsidRDefault="00CB6ECC" w:rsidP="00CB6ECC">
                  <w:pPr>
                    <w:numPr>
                      <w:ilvl w:val="0"/>
                      <w:numId w:val="6"/>
                    </w:numPr>
                    <w:spacing w:line="240" w:lineRule="auto"/>
                    <w:rPr>
                      <w:sz w:val="24"/>
                      <w:szCs w:val="24"/>
                    </w:rPr>
                  </w:pPr>
                  <w:r w:rsidRPr="005E78E5">
                    <w:rPr>
                      <w:rFonts w:ascii="Arial" w:hAnsi="Arial" w:cs="Arial"/>
                      <w:b/>
                      <w:bCs/>
                      <w:sz w:val="24"/>
                      <w:szCs w:val="24"/>
                    </w:rPr>
                    <w:t>What is capitalism’s role,</w:t>
                  </w:r>
                  <w:r w:rsidRPr="005E78E5">
                    <w:rPr>
                      <w:rFonts w:ascii="Arial" w:hAnsi="Arial" w:cs="Arial"/>
                      <w:sz w:val="24"/>
                      <w:szCs w:val="24"/>
                    </w:rPr>
                    <w:t xml:space="preserve"> historically and today, in the formation and deformation of the liberal democratic public sphere, of journalism, of nationalism, and of globalization? Are there points of leverage, or “launching pads” -- from which far-seeing, ambitious participants in a public sphere might shape such developments?</w:t>
                  </w:r>
                  <w:r w:rsidRPr="005E78E5">
                    <w:rPr>
                      <w:sz w:val="24"/>
                      <w:szCs w:val="24"/>
                    </w:rPr>
                    <w:t> </w:t>
                  </w:r>
                </w:p>
                <w:p w:rsidR="00CB6ECC" w:rsidRPr="005E78E5" w:rsidRDefault="00CB6ECC" w:rsidP="00CB6ECC">
                  <w:pPr>
                    <w:numPr>
                      <w:ilvl w:val="0"/>
                      <w:numId w:val="6"/>
                    </w:numPr>
                    <w:spacing w:before="100" w:beforeAutospacing="1" w:after="100" w:afterAutospacing="1" w:line="240" w:lineRule="auto"/>
                    <w:rPr>
                      <w:sz w:val="24"/>
                      <w:szCs w:val="24"/>
                    </w:rPr>
                  </w:pPr>
                  <w:r w:rsidRPr="005E78E5">
                    <w:rPr>
                      <w:rFonts w:ascii="Arial" w:hAnsi="Arial" w:cs="Arial"/>
                      <w:b/>
                      <w:bCs/>
                      <w:sz w:val="24"/>
                      <w:szCs w:val="24"/>
                    </w:rPr>
                    <w:t xml:space="preserve">How, exactly, are digitalization and other technological change </w:t>
                  </w:r>
                  <w:r w:rsidRPr="005E78E5">
                    <w:rPr>
                      <w:rFonts w:ascii="Arial" w:hAnsi="Arial" w:cs="Arial"/>
                      <w:sz w:val="24"/>
                      <w:szCs w:val="24"/>
                    </w:rPr>
                    <w:t xml:space="preserve">transforming a) essential liberal-democratic premises and practices and b) journalism’s methods and purposes, within nations as well as globally? </w:t>
                  </w:r>
                </w:p>
                <w:p w:rsidR="00CB6ECC" w:rsidRPr="005E78E5" w:rsidRDefault="00CB6ECC" w:rsidP="00BD18CA">
                  <w:pPr>
                    <w:spacing w:before="100" w:beforeAutospacing="1" w:after="100" w:afterAutospacing="1" w:line="240" w:lineRule="auto"/>
                    <w:rPr>
                      <w:sz w:val="24"/>
                      <w:szCs w:val="24"/>
                    </w:rPr>
                  </w:pPr>
                </w:p>
                <w:p w:rsidR="00CB6ECC" w:rsidRPr="005E78E5" w:rsidRDefault="00CB6ECC" w:rsidP="00BD18CA">
                  <w:pPr>
                    <w:spacing w:before="100" w:beforeAutospacing="1" w:after="100" w:afterAutospacing="1" w:line="240" w:lineRule="auto"/>
                    <w:rPr>
                      <w:sz w:val="24"/>
                      <w:szCs w:val="24"/>
                    </w:rPr>
                  </w:pPr>
                </w:p>
                <w:p w:rsidR="00CB6ECC" w:rsidRPr="005E78E5" w:rsidRDefault="00301BD1" w:rsidP="00BD18CA">
                  <w:pPr>
                    <w:pStyle w:val="NormalWeb"/>
                    <w:spacing w:before="0" w:beforeAutospacing="0" w:after="240" w:afterAutospacing="0"/>
                  </w:pPr>
                  <w:r w:rsidRPr="005E78E5">
                    <w:rPr>
                      <w:rFonts w:ascii="Arial" w:hAnsi="Arial" w:cs="Arial"/>
                      <w:b/>
                      <w:bCs/>
                      <w:u w:val="single"/>
                    </w:rPr>
                    <w:t>September 10</w:t>
                  </w:r>
                  <w:r w:rsidR="00CB6ECC" w:rsidRPr="005E78E5">
                    <w:rPr>
                      <w:rFonts w:ascii="Arial" w:hAnsi="Arial" w:cs="Arial"/>
                      <w:b/>
                      <w:bCs/>
                      <w:u w:val="single"/>
                    </w:rPr>
                    <w:t>: What is a healthy liberal-democratic public sphere?</w:t>
                  </w:r>
                </w:p>
                <w:p w:rsidR="00CB6ECC" w:rsidRPr="005E78E5" w:rsidRDefault="00CB6ECC" w:rsidP="00BD18CA">
                  <w:pPr>
                    <w:pStyle w:val="NormalWeb"/>
                    <w:spacing w:before="0" w:beforeAutospacing="0" w:after="240" w:afterAutospacing="0"/>
                    <w:ind w:left="432"/>
                    <w:rPr>
                      <w:rFonts w:ascii="Arial" w:hAnsi="Arial" w:cs="Arial"/>
                    </w:rPr>
                  </w:pPr>
                  <w:r w:rsidRPr="005E78E5">
                    <w:rPr>
                      <w:rFonts w:ascii="Arial" w:hAnsi="Arial" w:cs="Arial"/>
                    </w:rPr>
                    <w:t xml:space="preserve">          For this class, you need to assess two records of the public sphere in action: </w:t>
                  </w:r>
                  <w:r w:rsidRPr="005E78E5">
                    <w:rPr>
                      <w:rFonts w:ascii="Arial" w:hAnsi="Arial" w:cs="Arial"/>
                      <w:b/>
                    </w:rPr>
                    <w:t>an ancient Athenian debate about war</w:t>
                  </w:r>
                  <w:r w:rsidRPr="005E78E5">
                    <w:rPr>
                      <w:rFonts w:ascii="Arial" w:hAnsi="Arial" w:cs="Arial"/>
                    </w:rPr>
                    <w:t xml:space="preserve">, as recounted by the Greek general and historian Thucydides, and </w:t>
                  </w:r>
                  <w:r w:rsidRPr="005E78E5">
                    <w:rPr>
                      <w:rFonts w:ascii="Arial" w:hAnsi="Arial" w:cs="Arial"/>
                      <w:b/>
                    </w:rPr>
                    <w:t>a recent American debate about war,</w:t>
                  </w:r>
                  <w:r w:rsidRPr="005E78E5">
                    <w:rPr>
                      <w:rFonts w:ascii="Arial" w:hAnsi="Arial" w:cs="Arial"/>
                    </w:rPr>
                    <w:t xml:space="preserve"> during the “run-up” to the war in Iraq, as hosted and transcribed by the Council on Foreign Relations. </w:t>
                  </w:r>
                </w:p>
                <w:p w:rsidR="00CB6ECC" w:rsidRPr="005E78E5" w:rsidRDefault="00CB6ECC" w:rsidP="00BD18CA">
                  <w:pPr>
                    <w:pStyle w:val="NormalWeb"/>
                    <w:spacing w:before="0" w:beforeAutospacing="0" w:after="240" w:afterAutospacing="0"/>
                    <w:ind w:left="432"/>
                  </w:pPr>
                  <w:r w:rsidRPr="005E78E5">
                    <w:rPr>
                      <w:rFonts w:ascii="Arial" w:hAnsi="Arial" w:cs="Arial"/>
                    </w:rPr>
                    <w:t xml:space="preserve">But before you read either of these two accounts, you need to know what standards you’re going to use to judge them, and for that we have an interview with Yale Prof. of Political Science and Philosophy </w:t>
                  </w:r>
                  <w:proofErr w:type="spellStart"/>
                  <w:r w:rsidRPr="005E78E5">
                    <w:rPr>
                      <w:rFonts w:ascii="Arial" w:hAnsi="Arial" w:cs="Arial"/>
                    </w:rPr>
                    <w:t>Seyla</w:t>
                  </w:r>
                  <w:proofErr w:type="spellEnd"/>
                  <w:r w:rsidRPr="005E78E5">
                    <w:rPr>
                      <w:rFonts w:ascii="Arial" w:hAnsi="Arial" w:cs="Arial"/>
                    </w:rPr>
                    <w:t xml:space="preserve"> </w:t>
                  </w:r>
                  <w:proofErr w:type="spellStart"/>
                  <w:r w:rsidRPr="005E78E5">
                    <w:rPr>
                      <w:rFonts w:ascii="Arial" w:hAnsi="Arial" w:cs="Arial"/>
                    </w:rPr>
                    <w:t>Benhabib</w:t>
                  </w:r>
                  <w:proofErr w:type="spellEnd"/>
                </w:p>
                <w:p w:rsidR="00CB6ECC" w:rsidRPr="005E78E5" w:rsidRDefault="00CB6ECC" w:rsidP="00CB6ECC">
                  <w:pPr>
                    <w:pStyle w:val="ListParagraph"/>
                    <w:numPr>
                      <w:ilvl w:val="0"/>
                      <w:numId w:val="3"/>
                    </w:numPr>
                    <w:spacing w:before="100" w:beforeAutospacing="1" w:after="100" w:afterAutospacing="1" w:line="240" w:lineRule="auto"/>
                    <w:rPr>
                      <w:sz w:val="24"/>
                      <w:szCs w:val="24"/>
                    </w:rPr>
                  </w:pPr>
                  <w:r w:rsidRPr="005E78E5">
                    <w:rPr>
                      <w:rFonts w:ascii="Arial" w:hAnsi="Arial" w:cs="Arial"/>
                      <w:b/>
                      <w:bCs/>
                      <w:sz w:val="24"/>
                      <w:szCs w:val="24"/>
                      <w:u w:val="single"/>
                    </w:rPr>
                    <w:t>“On the Public Sphere, Deliberation, Journalism, and Dignity,”</w:t>
                  </w:r>
                  <w:r w:rsidRPr="005E78E5">
                    <w:rPr>
                      <w:rFonts w:ascii="Arial" w:hAnsi="Arial" w:cs="Arial"/>
                      <w:sz w:val="24"/>
                      <w:szCs w:val="24"/>
                    </w:rPr>
                    <w:t xml:space="preserve"> an interview with </w:t>
                  </w:r>
                  <w:proofErr w:type="spellStart"/>
                  <w:r w:rsidRPr="005E78E5">
                    <w:rPr>
                      <w:rFonts w:ascii="Arial" w:hAnsi="Arial" w:cs="Arial"/>
                      <w:sz w:val="24"/>
                      <w:szCs w:val="24"/>
                    </w:rPr>
                    <w:t>Seyla</w:t>
                  </w:r>
                  <w:proofErr w:type="spellEnd"/>
                  <w:r w:rsidRPr="005E78E5">
                    <w:rPr>
                      <w:rFonts w:ascii="Arial" w:hAnsi="Arial" w:cs="Arial"/>
                      <w:sz w:val="24"/>
                      <w:szCs w:val="24"/>
                    </w:rPr>
                    <w:t xml:space="preserve"> </w:t>
                  </w:r>
                  <w:proofErr w:type="spellStart"/>
                  <w:r w:rsidRPr="005E78E5">
                    <w:rPr>
                      <w:rFonts w:ascii="Arial" w:hAnsi="Arial" w:cs="Arial"/>
                      <w:sz w:val="24"/>
                      <w:szCs w:val="24"/>
                    </w:rPr>
                    <w:t>Benhabib</w:t>
                  </w:r>
                  <w:proofErr w:type="spellEnd"/>
                  <w:r w:rsidRPr="005E78E5">
                    <w:rPr>
                      <w:rFonts w:ascii="Arial" w:hAnsi="Arial" w:cs="Arial"/>
                      <w:sz w:val="24"/>
                      <w:szCs w:val="24"/>
                    </w:rPr>
                    <w:t xml:space="preserve">. </w:t>
                  </w:r>
                </w:p>
                <w:p w:rsidR="00CB6ECC" w:rsidRPr="005E78E5" w:rsidRDefault="00934830" w:rsidP="00BD18CA">
                  <w:pPr>
                    <w:pStyle w:val="NormalWeb"/>
                    <w:spacing w:before="0" w:beforeAutospacing="0" w:after="200" w:afterAutospacing="0"/>
                    <w:ind w:left="1152"/>
                  </w:pPr>
                  <w:hyperlink r:id="rId8" w:history="1">
                    <w:r w:rsidR="00CB6ECC" w:rsidRPr="005E78E5">
                      <w:rPr>
                        <w:rStyle w:val="Hyperlink"/>
                        <w:rFonts w:eastAsiaTheme="majorEastAsia"/>
                      </w:rPr>
                      <w:t>http://www.resetdoc.org/EN/Benhabib-interviewed-by-Karin-Wahl-Jorgensen.php</w:t>
                    </w:r>
                  </w:hyperlink>
                </w:p>
                <w:p w:rsidR="00CB6ECC" w:rsidRPr="005E78E5" w:rsidRDefault="00CB6ECC" w:rsidP="00BD18CA">
                  <w:pPr>
                    <w:pStyle w:val="NormalWeb"/>
                    <w:spacing w:before="0" w:beforeAutospacing="0" w:after="200" w:afterAutospacing="0"/>
                    <w:ind w:left="1152"/>
                  </w:pPr>
                  <w:r w:rsidRPr="005E78E5">
                    <w:rPr>
                      <w:rFonts w:ascii="Arial" w:hAnsi="Arial" w:cs="Arial"/>
                      <w:b/>
                      <w:bCs/>
                    </w:rPr>
                    <w:t xml:space="preserve">Study </w:t>
                  </w:r>
                  <w:proofErr w:type="spellStart"/>
                  <w:r w:rsidRPr="005E78E5">
                    <w:rPr>
                      <w:rFonts w:ascii="Arial" w:hAnsi="Arial" w:cs="Arial"/>
                      <w:b/>
                      <w:bCs/>
                    </w:rPr>
                    <w:t>Benhabib’s</w:t>
                  </w:r>
                  <w:proofErr w:type="spellEnd"/>
                  <w:r w:rsidRPr="005E78E5">
                    <w:rPr>
                      <w:rFonts w:ascii="Arial" w:hAnsi="Arial" w:cs="Arial"/>
                      <w:b/>
                      <w:bCs/>
                    </w:rPr>
                    <w:t xml:space="preserve"> contention that an effective democratic public sphere requires more than a technical capacity to “connect” with others; it also requires </w:t>
                  </w:r>
                  <w:r w:rsidRPr="005E78E5">
                    <w:rPr>
                      <w:rStyle w:val="Emphasis"/>
                      <w:rFonts w:ascii="Arial" w:eastAsiaTheme="majorEastAsia" w:hAnsi="Arial" w:cs="Arial"/>
                      <w:b/>
                      <w:bCs/>
                    </w:rPr>
                    <w:t>public beliefs, virtues and practices</w:t>
                  </w:r>
                  <w:r w:rsidRPr="005E78E5">
                    <w:rPr>
                      <w:rFonts w:ascii="Arial" w:hAnsi="Arial" w:cs="Arial"/>
                      <w:b/>
                      <w:bCs/>
                    </w:rPr>
                    <w:t xml:space="preserve"> that </w:t>
                  </w:r>
                  <w:r w:rsidRPr="005E78E5">
                    <w:rPr>
                      <w:rStyle w:val="Emphasis"/>
                      <w:rFonts w:ascii="Arial" w:eastAsiaTheme="majorEastAsia" w:hAnsi="Arial" w:cs="Arial"/>
                      <w:b/>
                      <w:bCs/>
                    </w:rPr>
                    <w:t>aren’t</w:t>
                  </w:r>
                  <w:r w:rsidRPr="005E78E5">
                    <w:rPr>
                      <w:rFonts w:ascii="Arial" w:hAnsi="Arial" w:cs="Arial"/>
                      <w:b/>
                      <w:bCs/>
                    </w:rPr>
                    <w:t xml:space="preserve"> </w:t>
                  </w:r>
                  <w:r w:rsidRPr="005E78E5">
                    <w:rPr>
                      <w:rFonts w:ascii="Arial" w:hAnsi="Arial" w:cs="Arial"/>
                      <w:b/>
                      <w:bCs/>
                    </w:rPr>
                    <w:lastRenderedPageBreak/>
                    <w:t>guaranteed by a classically liberal state such, at least as we find it in the West now, or by global free markets.  </w:t>
                  </w:r>
                </w:p>
                <w:p w:rsidR="00CB6ECC" w:rsidRPr="005E78E5" w:rsidRDefault="00CB6ECC" w:rsidP="00BD18CA">
                  <w:pPr>
                    <w:pStyle w:val="NormalWeb"/>
                    <w:spacing w:before="0" w:beforeAutospacing="0" w:after="200" w:afterAutospacing="0"/>
                    <w:ind w:left="1152"/>
                  </w:pPr>
                  <w:r w:rsidRPr="005E78E5">
                    <w:rPr>
                      <w:rFonts w:ascii="Arial" w:hAnsi="Arial" w:cs="Arial"/>
                    </w:rPr>
                    <w:t xml:space="preserve">Citing the German political philosopher </w:t>
                  </w:r>
                  <w:proofErr w:type="spellStart"/>
                  <w:r w:rsidRPr="005E78E5">
                    <w:rPr>
                      <w:rFonts w:ascii="Arial" w:hAnsi="Arial" w:cs="Arial"/>
                    </w:rPr>
                    <w:t>Jurgen</w:t>
                  </w:r>
                  <w:proofErr w:type="spellEnd"/>
                  <w:r w:rsidRPr="005E78E5">
                    <w:rPr>
                      <w:rFonts w:ascii="Arial" w:hAnsi="Arial" w:cs="Arial"/>
                    </w:rPr>
                    <w:t xml:space="preserve"> </w:t>
                  </w:r>
                  <w:proofErr w:type="spellStart"/>
                  <w:r w:rsidRPr="005E78E5">
                    <w:rPr>
                      <w:rFonts w:ascii="Arial" w:hAnsi="Arial" w:cs="Arial"/>
                    </w:rPr>
                    <w:t>Habermas</w:t>
                  </w:r>
                  <w:proofErr w:type="spellEnd"/>
                  <w:r w:rsidRPr="005E78E5">
                    <w:rPr>
                      <w:rFonts w:ascii="Arial" w:hAnsi="Arial" w:cs="Arial"/>
                    </w:rPr>
                    <w:t xml:space="preserve">’ theories of public “discourse ethics” and communicative action, </w:t>
                  </w:r>
                  <w:proofErr w:type="spellStart"/>
                  <w:r w:rsidRPr="005E78E5">
                    <w:rPr>
                      <w:rFonts w:ascii="Arial" w:hAnsi="Arial" w:cs="Arial"/>
                    </w:rPr>
                    <w:t>Benhabib</w:t>
                  </w:r>
                  <w:proofErr w:type="spellEnd"/>
                  <w:r w:rsidRPr="005E78E5">
                    <w:rPr>
                      <w:rFonts w:ascii="Arial" w:hAnsi="Arial" w:cs="Arial"/>
                    </w:rPr>
                    <w:t xml:space="preserve"> suggests that recent technological developments may hamper as much as advance good public deliberation. But the most important parts of the interview for our purposes this week are her comments on the elements she thinks are essential to public deliberation. (The first couple of pages of this interview may seem unrelated to our subject, which she addresses very clearly after that.)</w:t>
                  </w:r>
                </w:p>
                <w:p w:rsidR="00CB6ECC" w:rsidRPr="005E78E5" w:rsidRDefault="00CB6ECC" w:rsidP="00BD18CA">
                  <w:pPr>
                    <w:pStyle w:val="NormalWeb"/>
                    <w:spacing w:before="0" w:beforeAutospacing="0" w:after="200" w:afterAutospacing="0"/>
                    <w:ind w:left="1152"/>
                  </w:pPr>
                  <w:r w:rsidRPr="005E78E5">
                    <w:rPr>
                      <w:rFonts w:ascii="Arial" w:hAnsi="Arial" w:cs="Arial"/>
                    </w:rPr>
                    <w:t xml:space="preserve">As you read </w:t>
                  </w:r>
                  <w:proofErr w:type="spellStart"/>
                  <w:r w:rsidRPr="005E78E5">
                    <w:rPr>
                      <w:rFonts w:ascii="Arial" w:hAnsi="Arial" w:cs="Arial"/>
                    </w:rPr>
                    <w:t>Benhabib</w:t>
                  </w:r>
                  <w:proofErr w:type="spellEnd"/>
                  <w:r w:rsidRPr="005E78E5">
                    <w:rPr>
                      <w:rFonts w:ascii="Arial" w:hAnsi="Arial" w:cs="Arial"/>
                    </w:rPr>
                    <w:t xml:space="preserve">, take notes on what she claims is necessary for a good public sphere. Then, evaluate the ancient </w:t>
                  </w:r>
                  <w:proofErr w:type="spellStart"/>
                  <w:r w:rsidRPr="005E78E5">
                    <w:rPr>
                      <w:rFonts w:ascii="Arial" w:hAnsi="Arial" w:cs="Arial"/>
                    </w:rPr>
                    <w:t>Mytilenean</w:t>
                  </w:r>
                  <w:proofErr w:type="spellEnd"/>
                  <w:r w:rsidRPr="005E78E5">
                    <w:rPr>
                      <w:rFonts w:ascii="Arial" w:hAnsi="Arial" w:cs="Arial"/>
                    </w:rPr>
                    <w:t xml:space="preserve"> debate and the CFR Iraq War debate by these standards, and come to class prepared to offer your assessment to the rest of us.</w:t>
                  </w:r>
                </w:p>
                <w:p w:rsidR="00CB6ECC" w:rsidRPr="005E78E5" w:rsidRDefault="00CB6ECC" w:rsidP="00CB6ECC">
                  <w:pPr>
                    <w:numPr>
                      <w:ilvl w:val="0"/>
                      <w:numId w:val="3"/>
                    </w:numPr>
                    <w:spacing w:before="100" w:beforeAutospacing="1" w:after="100" w:afterAutospacing="1" w:line="240" w:lineRule="auto"/>
                    <w:rPr>
                      <w:sz w:val="24"/>
                      <w:szCs w:val="24"/>
                    </w:rPr>
                  </w:pPr>
                  <w:r w:rsidRPr="005E78E5">
                    <w:rPr>
                      <w:rFonts w:ascii="Arial" w:hAnsi="Arial" w:cs="Arial"/>
                      <w:b/>
                      <w:bCs/>
                      <w:sz w:val="24"/>
                      <w:szCs w:val="24"/>
                      <w:u w:val="single"/>
                    </w:rPr>
                    <w:t xml:space="preserve">Thucydides’ account of the </w:t>
                  </w:r>
                  <w:proofErr w:type="spellStart"/>
                  <w:r w:rsidRPr="005E78E5">
                    <w:rPr>
                      <w:rFonts w:ascii="Arial" w:hAnsi="Arial" w:cs="Arial"/>
                      <w:b/>
                      <w:bCs/>
                      <w:sz w:val="24"/>
                      <w:szCs w:val="24"/>
                      <w:u w:val="single"/>
                    </w:rPr>
                    <w:t>Mytilenean</w:t>
                  </w:r>
                  <w:proofErr w:type="spellEnd"/>
                  <w:r w:rsidRPr="005E78E5">
                    <w:rPr>
                      <w:rFonts w:ascii="Arial" w:hAnsi="Arial" w:cs="Arial"/>
                      <w:b/>
                      <w:bCs/>
                      <w:sz w:val="24"/>
                      <w:szCs w:val="24"/>
                      <w:u w:val="single"/>
                    </w:rPr>
                    <w:t xml:space="preserve"> debate, 427 B.C.</w:t>
                  </w:r>
                </w:p>
                <w:p w:rsidR="00CB6ECC" w:rsidRPr="005E78E5" w:rsidRDefault="00934830" w:rsidP="00BD18CA">
                  <w:pPr>
                    <w:pStyle w:val="NormalWeb"/>
                    <w:spacing w:before="0" w:beforeAutospacing="0" w:after="200" w:afterAutospacing="0"/>
                    <w:ind w:left="1308"/>
                  </w:pPr>
                  <w:hyperlink r:id="rId9" w:history="1">
                    <w:r w:rsidR="00CB6ECC" w:rsidRPr="005E78E5">
                      <w:rPr>
                        <w:rStyle w:val="Hyperlink"/>
                        <w:rFonts w:eastAsiaTheme="majorEastAsia"/>
                      </w:rPr>
                      <w:t>http://www.thelatinlibrary.com/imperialism/readings/thucydides6.html</w:t>
                    </w:r>
                  </w:hyperlink>
                </w:p>
                <w:p w:rsidR="00CB6ECC" w:rsidRPr="005E78E5" w:rsidRDefault="00CB6ECC" w:rsidP="00BD18CA">
                  <w:pPr>
                    <w:pStyle w:val="NormalWeb"/>
                    <w:spacing w:before="0" w:beforeAutospacing="0" w:after="200" w:afterAutospacing="0"/>
                    <w:ind w:left="1152"/>
                  </w:pPr>
                  <w:r w:rsidRPr="005E78E5">
                    <w:rPr>
                      <w:rFonts w:ascii="Arial" w:hAnsi="Arial" w:cs="Arial"/>
                      <w:b/>
                      <w:bCs/>
                    </w:rPr>
                    <w:t xml:space="preserve">This is a classical presentation not only of the “Western” democratic public sphere in early </w:t>
                  </w:r>
                  <w:r w:rsidRPr="005E78E5">
                    <w:rPr>
                      <w:rStyle w:val="Emphasis"/>
                      <w:rFonts w:ascii="Arial" w:eastAsiaTheme="majorEastAsia" w:hAnsi="Arial" w:cs="Arial"/>
                      <w:b/>
                      <w:bCs/>
                    </w:rPr>
                    <w:t>practice</w:t>
                  </w:r>
                  <w:r w:rsidRPr="005E78E5">
                    <w:rPr>
                      <w:rFonts w:ascii="Arial" w:hAnsi="Arial" w:cs="Arial"/>
                      <w:b/>
                      <w:bCs/>
                    </w:rPr>
                    <w:t xml:space="preserve"> but also in </w:t>
                  </w:r>
                  <w:r w:rsidRPr="005E78E5">
                    <w:rPr>
                      <w:rStyle w:val="Emphasis"/>
                      <w:rFonts w:ascii="Arial" w:eastAsiaTheme="majorEastAsia" w:hAnsi="Arial" w:cs="Arial"/>
                      <w:b/>
                      <w:bCs/>
                    </w:rPr>
                    <w:t>principle:</w:t>
                  </w:r>
                  <w:r w:rsidRPr="005E78E5">
                    <w:rPr>
                      <w:rFonts w:ascii="Arial" w:hAnsi="Arial" w:cs="Arial"/>
                      <w:b/>
                      <w:bCs/>
                    </w:rPr>
                    <w:t xml:space="preserve"> Not only do the two Athenian speakers, Cleon and </w:t>
                  </w:r>
                  <w:proofErr w:type="spellStart"/>
                  <w:r w:rsidRPr="005E78E5">
                    <w:rPr>
                      <w:rFonts w:ascii="Arial" w:hAnsi="Arial" w:cs="Arial"/>
                      <w:b/>
                      <w:bCs/>
                    </w:rPr>
                    <w:t>Diodotus</w:t>
                  </w:r>
                  <w:proofErr w:type="spellEnd"/>
                  <w:r w:rsidRPr="005E78E5">
                    <w:rPr>
                      <w:rFonts w:ascii="Arial" w:hAnsi="Arial" w:cs="Arial"/>
                      <w:b/>
                      <w:bCs/>
                    </w:rPr>
                    <w:t xml:space="preserve">, advocate different political strategies to respond to the island-state of </w:t>
                  </w:r>
                  <w:proofErr w:type="spellStart"/>
                  <w:r w:rsidRPr="005E78E5">
                    <w:rPr>
                      <w:rFonts w:ascii="Arial" w:hAnsi="Arial" w:cs="Arial"/>
                      <w:b/>
                      <w:bCs/>
                    </w:rPr>
                    <w:t>Mytilene’s</w:t>
                  </w:r>
                  <w:proofErr w:type="spellEnd"/>
                  <w:r w:rsidRPr="005E78E5">
                    <w:rPr>
                      <w:rFonts w:ascii="Arial" w:hAnsi="Arial" w:cs="Arial"/>
                      <w:b/>
                      <w:bCs/>
                    </w:rPr>
                    <w:t xml:space="preserve"> refusal to support Athens in a war; more important for our purposes, Cleon and </w:t>
                  </w:r>
                  <w:proofErr w:type="spellStart"/>
                  <w:r w:rsidRPr="005E78E5">
                    <w:rPr>
                      <w:rFonts w:ascii="Arial" w:hAnsi="Arial" w:cs="Arial"/>
                      <w:b/>
                      <w:bCs/>
                    </w:rPr>
                    <w:t>Diodotus</w:t>
                  </w:r>
                  <w:proofErr w:type="spellEnd"/>
                  <w:r w:rsidRPr="005E78E5">
                    <w:rPr>
                      <w:rFonts w:ascii="Arial" w:hAnsi="Arial" w:cs="Arial"/>
                      <w:b/>
                      <w:bCs/>
                    </w:rPr>
                    <w:t xml:space="preserve"> also accuse each other of distorting political reality and degrading the integrity and quality of public deliberation itself.</w:t>
                  </w:r>
                </w:p>
                <w:p w:rsidR="00CB6ECC" w:rsidRPr="005E78E5" w:rsidRDefault="00CB6ECC" w:rsidP="00BD18CA">
                  <w:pPr>
                    <w:pStyle w:val="NormalWeb"/>
                    <w:spacing w:before="0" w:beforeAutospacing="0" w:after="200" w:afterAutospacing="0"/>
                    <w:ind w:left="1152"/>
                  </w:pPr>
                  <w:r w:rsidRPr="005E78E5">
                    <w:rPr>
                      <w:rFonts w:ascii="Arial" w:hAnsi="Arial" w:cs="Arial"/>
                      <w:bCs/>
                    </w:rPr>
                    <w:t xml:space="preserve">In other words, each speaker departs from the subject at hand – how Athens should treat </w:t>
                  </w:r>
                  <w:proofErr w:type="spellStart"/>
                  <w:r w:rsidRPr="005E78E5">
                    <w:rPr>
                      <w:rFonts w:ascii="Arial" w:hAnsi="Arial" w:cs="Arial"/>
                      <w:bCs/>
                    </w:rPr>
                    <w:t>Mytilene</w:t>
                  </w:r>
                  <w:proofErr w:type="spellEnd"/>
                  <w:r w:rsidRPr="005E78E5">
                    <w:rPr>
                      <w:rFonts w:ascii="Arial" w:hAnsi="Arial" w:cs="Arial"/>
                      <w:bCs/>
                    </w:rPr>
                    <w:t xml:space="preserve"> – to remark on how he and his opponent are presenting their arguments to the assembly. This is instructive for us because each speaker is explaining what he thinks (or wants his listeners to </w:t>
                  </w:r>
                  <w:r w:rsidRPr="005E78E5">
                    <w:rPr>
                      <w:rStyle w:val="Emphasis"/>
                      <w:rFonts w:ascii="Arial" w:eastAsiaTheme="majorEastAsia" w:hAnsi="Arial" w:cs="Arial"/>
                      <w:bCs/>
                    </w:rPr>
                    <w:t>think</w:t>
                  </w:r>
                  <w:r w:rsidRPr="005E78E5">
                    <w:rPr>
                      <w:rFonts w:ascii="Arial" w:hAnsi="Arial" w:cs="Arial"/>
                      <w:bCs/>
                    </w:rPr>
                    <w:t xml:space="preserve"> that he thinks) a healthy public sphere requires. Notice also that there are no “media” to report what the speakers were saying to others who couldn’t be present. But we can assume that all citizens were present or were very soon informed by those who were. Thucydides was not functioning as a journalist, because he didn’t write his account of the debate until long after the </w:t>
                  </w:r>
                  <w:proofErr w:type="spellStart"/>
                  <w:r w:rsidRPr="005E78E5">
                    <w:rPr>
                      <w:rFonts w:ascii="Arial" w:hAnsi="Arial" w:cs="Arial"/>
                      <w:bCs/>
                    </w:rPr>
                    <w:t>Mytilene</w:t>
                  </w:r>
                  <w:proofErr w:type="spellEnd"/>
                  <w:r w:rsidRPr="005E78E5">
                    <w:rPr>
                      <w:rFonts w:ascii="Arial" w:hAnsi="Arial" w:cs="Arial"/>
                      <w:bCs/>
                    </w:rPr>
                    <w:t xml:space="preserve"> controversy had played out. In other words, what you are reading is not journalism but an account that he wrote for future generations, not for the deliberating public of that moment.  </w:t>
                  </w:r>
                </w:p>
                <w:p w:rsidR="00CB6ECC" w:rsidRPr="005E78E5" w:rsidRDefault="00CB6ECC" w:rsidP="00CB6ECC">
                  <w:pPr>
                    <w:pStyle w:val="ListParagraph"/>
                    <w:numPr>
                      <w:ilvl w:val="0"/>
                      <w:numId w:val="3"/>
                    </w:numPr>
                    <w:spacing w:before="100" w:beforeAutospacing="1" w:after="100" w:afterAutospacing="1" w:line="240" w:lineRule="auto"/>
                    <w:rPr>
                      <w:sz w:val="24"/>
                      <w:szCs w:val="24"/>
                    </w:rPr>
                  </w:pPr>
                  <w:r w:rsidRPr="005E78E5">
                    <w:rPr>
                      <w:rFonts w:ascii="Arial" w:hAnsi="Arial" w:cs="Arial"/>
                      <w:b/>
                      <w:bCs/>
                      <w:sz w:val="24"/>
                      <w:szCs w:val="24"/>
                      <w:u w:val="single"/>
                    </w:rPr>
                    <w:t>Iraq: The War Debate, Council on Foreign Relations, Feb., 2003 A.D.</w:t>
                  </w:r>
                </w:p>
                <w:p w:rsidR="00CB6ECC" w:rsidRPr="005E78E5" w:rsidRDefault="00934830" w:rsidP="00BD18CA">
                  <w:pPr>
                    <w:pStyle w:val="NormalWeb"/>
                    <w:spacing w:before="0" w:beforeAutospacing="0" w:after="200" w:afterAutospacing="0"/>
                    <w:ind w:left="1152"/>
                  </w:pPr>
                  <w:hyperlink r:id="rId10" w:history="1">
                    <w:r w:rsidR="00CB6ECC" w:rsidRPr="005E78E5">
                      <w:rPr>
                        <w:rStyle w:val="Hyperlink"/>
                        <w:rFonts w:eastAsiaTheme="majorEastAsia"/>
                      </w:rPr>
                      <w:t>http://www.cfr.org/iraq/iraq-war-debate/p5513</w:t>
                    </w:r>
                  </w:hyperlink>
                  <w:r w:rsidR="00CB6ECC" w:rsidRPr="005E78E5">
                    <w:rPr>
                      <w:rStyle w:val="Hyperlink"/>
                      <w:rFonts w:eastAsiaTheme="majorEastAsia"/>
                    </w:rPr>
                    <w:t xml:space="preserve">   </w:t>
                  </w:r>
                </w:p>
                <w:p w:rsidR="00CB6ECC" w:rsidRPr="005E78E5" w:rsidRDefault="00CB6ECC" w:rsidP="00BD18CA">
                  <w:pPr>
                    <w:pStyle w:val="NormalWeb"/>
                    <w:spacing w:before="0" w:beforeAutospacing="0" w:after="200" w:afterAutospacing="0"/>
                    <w:ind w:left="1152"/>
                  </w:pPr>
                  <w:r w:rsidRPr="005E78E5">
                    <w:rPr>
                      <w:rFonts w:ascii="Arial" w:hAnsi="Arial" w:cs="Arial"/>
                    </w:rPr>
                    <w:lastRenderedPageBreak/>
                    <w:t xml:space="preserve">During the run-up to the Iraq War, CFR hosted a debate between advocates of a war (William </w:t>
                  </w:r>
                  <w:proofErr w:type="spellStart"/>
                  <w:r w:rsidRPr="005E78E5">
                    <w:rPr>
                      <w:rFonts w:ascii="Arial" w:hAnsi="Arial" w:cs="Arial"/>
                    </w:rPr>
                    <w:t>Kristol</w:t>
                  </w:r>
                  <w:proofErr w:type="spellEnd"/>
                  <w:r w:rsidRPr="005E78E5">
                    <w:rPr>
                      <w:rFonts w:ascii="Arial" w:hAnsi="Arial" w:cs="Arial"/>
                    </w:rPr>
                    <w:t xml:space="preserve"> and Max Boot) and opponents of one (Steven Walt and John </w:t>
                  </w:r>
                  <w:proofErr w:type="spellStart"/>
                  <w:r w:rsidRPr="005E78E5">
                    <w:rPr>
                      <w:rFonts w:ascii="Arial" w:hAnsi="Arial" w:cs="Arial"/>
                    </w:rPr>
                    <w:t>Mearsheimer</w:t>
                  </w:r>
                  <w:proofErr w:type="spellEnd"/>
                  <w:r w:rsidRPr="005E78E5">
                    <w:rPr>
                      <w:rFonts w:ascii="Arial" w:hAnsi="Arial" w:cs="Arial"/>
                    </w:rPr>
                    <w:t xml:space="preserve">). Just as you have read the </w:t>
                  </w:r>
                  <w:proofErr w:type="spellStart"/>
                  <w:r w:rsidRPr="005E78E5">
                    <w:rPr>
                      <w:rFonts w:ascii="Arial" w:hAnsi="Arial" w:cs="Arial"/>
                    </w:rPr>
                    <w:t>Mytilenian</w:t>
                  </w:r>
                  <w:proofErr w:type="spellEnd"/>
                  <w:r w:rsidRPr="005E78E5">
                    <w:rPr>
                      <w:rFonts w:ascii="Arial" w:hAnsi="Arial" w:cs="Arial"/>
                    </w:rPr>
                    <w:t xml:space="preserve"> Debate not mainly to take a position on Athenian war strategy but to focus on the conduct and misconduct of public deliberation in the debate, so now, too, nearly 2500 years later, your purpose here isn't to take a position for or against the Iraq War but to examine how the participants present their case to an assembly -- in this case a few hundred members of the Council on Foreign Relations.. </w:t>
                  </w:r>
                </w:p>
                <w:p w:rsidR="00CB6ECC" w:rsidRPr="005E78E5" w:rsidRDefault="00CB6ECC" w:rsidP="00BD18CA">
                  <w:pPr>
                    <w:pStyle w:val="NormalWeb"/>
                    <w:spacing w:before="0" w:beforeAutospacing="0" w:after="200" w:afterAutospacing="0"/>
                    <w:ind w:left="1152"/>
                  </w:pPr>
                  <w:r w:rsidRPr="005E78E5">
                    <w:rPr>
                      <w:rFonts w:ascii="Arial" w:hAnsi="Arial" w:cs="Arial"/>
                    </w:rPr>
                    <w:t xml:space="preserve">Here, as in the </w:t>
                  </w:r>
                  <w:proofErr w:type="spellStart"/>
                  <w:r w:rsidRPr="005E78E5">
                    <w:rPr>
                      <w:rFonts w:ascii="Arial" w:hAnsi="Arial" w:cs="Arial"/>
                    </w:rPr>
                    <w:t>Mytelinian</w:t>
                  </w:r>
                  <w:proofErr w:type="spellEnd"/>
                  <w:r w:rsidRPr="005E78E5">
                    <w:rPr>
                      <w:rFonts w:ascii="Arial" w:hAnsi="Arial" w:cs="Arial"/>
                    </w:rPr>
                    <w:t xml:space="preserve"> debate, the American audience voted after hearing the speakers, although, this time, their vote was non-binding. (The CFR transcript also records some audience questions and speakers’ responses. Thucydides left no record of the questions from the Athenian assembly, although he did report the final vote.)</w:t>
                  </w:r>
                </w:p>
                <w:p w:rsidR="00CB6ECC" w:rsidRPr="005E78E5" w:rsidRDefault="00CB6ECC" w:rsidP="00BD18CA">
                  <w:pPr>
                    <w:pStyle w:val="NormalWeb"/>
                    <w:spacing w:before="0" w:beforeAutospacing="0" w:after="240" w:afterAutospacing="0" w:line="276" w:lineRule="auto"/>
                    <w:ind w:left="432"/>
                    <w:rPr>
                      <w:b/>
                      <w:u w:val="single"/>
                    </w:rPr>
                  </w:pPr>
                  <w:r w:rsidRPr="005E78E5">
                    <w:rPr>
                      <w:rFonts w:ascii="Arial" w:hAnsi="Arial" w:cs="Arial"/>
                    </w:rPr>
                    <w:t>Your assignment for this reading is to decide what standards and practices for public deliberation in the 5</w:t>
                  </w:r>
                  <w:r w:rsidRPr="005E78E5">
                    <w:rPr>
                      <w:rFonts w:ascii="Arial" w:hAnsi="Arial" w:cs="Arial"/>
                      <w:vertAlign w:val="superscript"/>
                    </w:rPr>
                    <w:t>th</w:t>
                  </w:r>
                  <w:r w:rsidRPr="005E78E5">
                    <w:rPr>
                      <w:rFonts w:ascii="Arial" w:hAnsi="Arial" w:cs="Arial"/>
                    </w:rPr>
                    <w:t xml:space="preserve"> century B.C. also apply to deliberation in 2003 A.D. What kind of public debate does a democratic public sphere need in order to remain democratic? </w:t>
                  </w:r>
                  <w:r w:rsidRPr="005E78E5">
                    <w:rPr>
                      <w:rFonts w:ascii="Arial" w:hAnsi="Arial" w:cs="Arial"/>
                      <w:b/>
                      <w:u w:val="single"/>
                    </w:rPr>
                    <w:t>Drawing from these three readings, your first required post should sketch out, in 500 to 1000 words your sense of what a good liberal-democratic public sphere requires.</w:t>
                  </w:r>
                </w:p>
                <w:p w:rsidR="00CB6ECC" w:rsidRPr="005E78E5" w:rsidRDefault="00CB6ECC" w:rsidP="00BD18CA">
                  <w:pPr>
                    <w:pStyle w:val="NormalWeb"/>
                    <w:spacing w:before="0" w:beforeAutospacing="0" w:after="240" w:afterAutospacing="0" w:line="276" w:lineRule="auto"/>
                  </w:pPr>
                  <w:r w:rsidRPr="005E78E5">
                    <w:t> </w:t>
                  </w:r>
                </w:p>
                <w:p w:rsidR="00CB6ECC" w:rsidRPr="005E78E5" w:rsidRDefault="00301BD1" w:rsidP="00BD18CA">
                  <w:pPr>
                    <w:pStyle w:val="NormalWeb"/>
                    <w:spacing w:before="0" w:beforeAutospacing="0" w:after="240" w:afterAutospacing="0" w:line="276" w:lineRule="auto"/>
                  </w:pPr>
                  <w:r w:rsidRPr="005E78E5">
                    <w:rPr>
                      <w:rFonts w:ascii="Arial" w:hAnsi="Arial" w:cs="Arial"/>
                      <w:b/>
                      <w:bCs/>
                      <w:u w:val="single"/>
                    </w:rPr>
                    <w:t>Sept. 17</w:t>
                  </w:r>
                  <w:r w:rsidR="00CB6ECC" w:rsidRPr="005E78E5">
                    <w:rPr>
                      <w:rFonts w:ascii="Arial" w:hAnsi="Arial" w:cs="Arial"/>
                      <w:b/>
                      <w:bCs/>
                      <w:u w:val="single"/>
                    </w:rPr>
                    <w:t xml:space="preserve">. How is Public Deliberation Nourished or Discouraged? </w:t>
                  </w:r>
                </w:p>
                <w:p w:rsidR="00CB6ECC" w:rsidRPr="005E78E5" w:rsidRDefault="00CB6ECC" w:rsidP="00CB6ECC">
                  <w:pPr>
                    <w:pStyle w:val="ListParagraph"/>
                    <w:numPr>
                      <w:ilvl w:val="0"/>
                      <w:numId w:val="2"/>
                    </w:numPr>
                    <w:spacing w:before="100" w:beforeAutospacing="1" w:after="100" w:afterAutospacing="1" w:line="240" w:lineRule="auto"/>
                    <w:jc w:val="center"/>
                    <w:rPr>
                      <w:sz w:val="24"/>
                      <w:szCs w:val="24"/>
                      <w:u w:val="single"/>
                    </w:rPr>
                  </w:pPr>
                  <w:r w:rsidRPr="005E78E5">
                    <w:rPr>
                      <w:rFonts w:ascii="Arial" w:hAnsi="Arial" w:cs="Arial"/>
                      <w:b/>
                      <w:bCs/>
                      <w:sz w:val="24"/>
                      <w:szCs w:val="24"/>
                      <w:u w:val="single"/>
                    </w:rPr>
                    <w:t xml:space="preserve">Gordon Wood, </w:t>
                  </w:r>
                  <w:proofErr w:type="gramStart"/>
                  <w:r w:rsidRPr="005E78E5">
                    <w:rPr>
                      <w:rStyle w:val="Emphasis"/>
                      <w:rFonts w:ascii="Arial" w:hAnsi="Arial" w:cs="Arial"/>
                      <w:b/>
                      <w:bCs/>
                      <w:sz w:val="24"/>
                      <w:szCs w:val="24"/>
                      <w:u w:val="single"/>
                    </w:rPr>
                    <w:t>The</w:t>
                  </w:r>
                  <w:proofErr w:type="gramEnd"/>
                  <w:r w:rsidRPr="005E78E5">
                    <w:rPr>
                      <w:rStyle w:val="Emphasis"/>
                      <w:rFonts w:ascii="Arial" w:hAnsi="Arial" w:cs="Arial"/>
                      <w:b/>
                      <w:bCs/>
                      <w:sz w:val="24"/>
                      <w:szCs w:val="24"/>
                      <w:u w:val="single"/>
                    </w:rPr>
                    <w:t xml:space="preserve"> Radicalism of the American Revolution</w:t>
                  </w:r>
                  <w:r w:rsidRPr="005E78E5">
                    <w:rPr>
                      <w:rFonts w:ascii="Arial" w:hAnsi="Arial" w:cs="Arial"/>
                      <w:b/>
                      <w:bCs/>
                      <w:sz w:val="24"/>
                      <w:szCs w:val="24"/>
                      <w:u w:val="single"/>
                    </w:rPr>
                    <w:t>, pp 95-109.</w:t>
                  </w:r>
                </w:p>
                <w:p w:rsidR="00996311" w:rsidRPr="005E78E5" w:rsidRDefault="00CB6ECC" w:rsidP="00996311">
                  <w:pPr>
                    <w:pStyle w:val="NormalWeb"/>
                    <w:spacing w:before="0" w:beforeAutospacing="0" w:after="160" w:afterAutospacing="0"/>
                    <w:ind w:left="720"/>
                    <w:rPr>
                      <w:rStyle w:val="Emphasis"/>
                      <w:rFonts w:ascii="Arial" w:eastAsiaTheme="majorEastAsia" w:hAnsi="Arial" w:cs="Arial"/>
                    </w:rPr>
                  </w:pPr>
                  <w:r w:rsidRPr="005E78E5">
                    <w:rPr>
                      <w:rFonts w:ascii="Arial" w:hAnsi="Arial" w:cs="Arial"/>
                    </w:rPr>
                    <w:t>The rise of the liberal-democratic public sphere in the early American republic. Wood shows how republican (and liberal-democratic) thinking grew unofficially within and gradually replaced monarchical thinking in the 18</w:t>
                  </w:r>
                  <w:r w:rsidRPr="005E78E5">
                    <w:rPr>
                      <w:rFonts w:ascii="Arial" w:hAnsi="Arial" w:cs="Arial"/>
                      <w:vertAlign w:val="superscript"/>
                    </w:rPr>
                    <w:t>th</w:t>
                  </w:r>
                  <w:r w:rsidRPr="005E78E5">
                    <w:rPr>
                      <w:rFonts w:ascii="Arial" w:hAnsi="Arial" w:cs="Arial"/>
                    </w:rPr>
                    <w:t xml:space="preserve"> century. </w:t>
                  </w:r>
                  <w:r w:rsidRPr="005E78E5">
                    <w:rPr>
                      <w:rStyle w:val="Emphasis"/>
                      <w:rFonts w:ascii="Arial" w:eastAsiaTheme="majorEastAsia" w:hAnsi="Arial" w:cs="Arial"/>
                    </w:rPr>
                    <w:t>Pay close attention to Wood on what republican “character” requires, pp. 104-107. Take notes on this and assess it. See also the one-page summary in the course</w:t>
                  </w:r>
                  <w:r w:rsidR="00996311" w:rsidRPr="005E78E5">
                    <w:rPr>
                      <w:rStyle w:val="Emphasis"/>
                      <w:rFonts w:ascii="Arial" w:eastAsiaTheme="majorEastAsia" w:hAnsi="Arial" w:cs="Arial"/>
                    </w:rPr>
                    <w:t xml:space="preserve"> </w:t>
                  </w:r>
                  <w:r w:rsidRPr="005E78E5">
                    <w:rPr>
                      <w:rStyle w:val="Emphasis"/>
                      <w:rFonts w:ascii="Arial" w:eastAsiaTheme="majorEastAsia" w:hAnsi="Arial" w:cs="Arial"/>
                    </w:rPr>
                    <w:t>pack of "What the American founders got from Edward Gibbon's account of the Roman Republic's decline and fall.</w:t>
                  </w:r>
                </w:p>
                <w:p w:rsidR="00996311" w:rsidRPr="005E78E5" w:rsidRDefault="00996311" w:rsidP="00996311">
                  <w:pPr>
                    <w:pStyle w:val="NormalWeb"/>
                    <w:spacing w:before="0" w:beforeAutospacing="0" w:after="160" w:afterAutospacing="0"/>
                    <w:ind w:left="720"/>
                    <w:rPr>
                      <w:rStyle w:val="Emphasis"/>
                      <w:rFonts w:ascii="Arial" w:eastAsiaTheme="majorEastAsia" w:hAnsi="Arial" w:cs="Arial"/>
                    </w:rPr>
                  </w:pPr>
                </w:p>
                <w:p w:rsidR="00996311" w:rsidRPr="005E78E5" w:rsidRDefault="00934830" w:rsidP="009449F7">
                  <w:pPr>
                    <w:pStyle w:val="NormalWeb"/>
                    <w:numPr>
                      <w:ilvl w:val="0"/>
                      <w:numId w:val="1"/>
                    </w:numPr>
                    <w:spacing w:before="0" w:beforeAutospacing="0" w:after="160" w:afterAutospacing="0"/>
                    <w:rPr>
                      <w:rFonts w:ascii="Arial" w:hAnsi="Arial" w:cs="Arial"/>
                    </w:rPr>
                  </w:pPr>
                  <w:hyperlink r:id="rId11" w:tooltip="Win McCormack" w:history="1">
                    <w:r w:rsidR="00996311" w:rsidRPr="005E78E5">
                      <w:rPr>
                        <w:rStyle w:val="Hyperlink"/>
                        <w:rFonts w:ascii="Arial" w:eastAsiaTheme="majorEastAsia" w:hAnsi="Arial" w:cs="Arial"/>
                        <w:b/>
                        <w:color w:val="auto"/>
                      </w:rPr>
                      <w:t>Win McCormack</w:t>
                    </w:r>
                  </w:hyperlink>
                  <w:r w:rsidR="00996311" w:rsidRPr="005E78E5">
                    <w:rPr>
                      <w:rStyle w:val="Hyperlink"/>
                      <w:rFonts w:ascii="Arial" w:hAnsi="Arial" w:cs="Arial"/>
                      <w:b/>
                      <w:color w:val="auto"/>
                    </w:rPr>
                    <w:t xml:space="preserve">, </w:t>
                  </w:r>
                  <w:r w:rsidR="00996311" w:rsidRPr="005E78E5">
                    <w:rPr>
                      <w:rFonts w:ascii="Arial" w:hAnsi="Arial" w:cs="Arial"/>
                      <w:b/>
                      <w:u w:val="single"/>
                    </w:rPr>
                    <w:t xml:space="preserve">False Concepts of Liberty: Individual freedom and the public square </w:t>
                  </w:r>
                  <w:hyperlink r:id="rId12" w:history="1">
                    <w:r w:rsidR="00996311" w:rsidRPr="005E78E5">
                      <w:rPr>
                        <w:rStyle w:val="Hyperlink"/>
                        <w:rFonts w:eastAsiaTheme="majorEastAsia"/>
                      </w:rPr>
                      <w:t>https://newrepublic.com/article/151151/false-concepts-liberty-pt-2</w:t>
                    </w:r>
                  </w:hyperlink>
                  <w:r w:rsidR="00996311" w:rsidRPr="005E78E5">
                    <w:rPr>
                      <w:rStyle w:val="Hyperlink"/>
                      <w:rFonts w:eastAsiaTheme="majorEastAsia"/>
                    </w:rPr>
                    <w:t xml:space="preserve">   </w:t>
                  </w:r>
                  <w:proofErr w:type="gramStart"/>
                  <w:r w:rsidR="00996311" w:rsidRPr="005E78E5">
                    <w:rPr>
                      <w:rFonts w:ascii="Arial" w:hAnsi="Arial" w:cs="Arial"/>
                    </w:rPr>
                    <w:t>This</w:t>
                  </w:r>
                  <w:proofErr w:type="gramEnd"/>
                  <w:r w:rsidR="00996311" w:rsidRPr="005E78E5">
                    <w:rPr>
                      <w:rFonts w:ascii="Arial" w:hAnsi="Arial" w:cs="Arial"/>
                    </w:rPr>
                    <w:t xml:space="preserve"> is a good, 850-word summary of many of the concepts presented by Wood.</w:t>
                  </w:r>
                </w:p>
                <w:p w:rsidR="00CB6ECC" w:rsidRPr="005E78E5" w:rsidRDefault="00CB6ECC" w:rsidP="00627110">
                  <w:pPr>
                    <w:numPr>
                      <w:ilvl w:val="0"/>
                      <w:numId w:val="1"/>
                    </w:numPr>
                    <w:spacing w:before="100" w:beforeAutospacing="1" w:after="200" w:afterAutospacing="1" w:line="240" w:lineRule="auto"/>
                    <w:rPr>
                      <w:rFonts w:ascii="Times New Roman" w:hAnsi="Times New Roman" w:cs="Times New Roman"/>
                      <w:color w:val="0000FF"/>
                      <w:sz w:val="24"/>
                      <w:szCs w:val="24"/>
                      <w:u w:val="single"/>
                    </w:rPr>
                  </w:pPr>
                  <w:r w:rsidRPr="005E78E5">
                    <w:rPr>
                      <w:rFonts w:ascii="Arial" w:hAnsi="Arial" w:cs="Arial"/>
                      <w:b/>
                      <w:bCs/>
                      <w:sz w:val="24"/>
                      <w:szCs w:val="24"/>
                    </w:rPr>
                    <w:t xml:space="preserve">(not required): Jim Sleeper, “Academic Jarheads?” </w:t>
                  </w:r>
                  <w:r w:rsidRPr="005E78E5">
                    <w:rPr>
                      <w:rFonts w:ascii="Arial" w:hAnsi="Arial" w:cs="Arial"/>
                      <w:sz w:val="24"/>
                      <w:szCs w:val="24"/>
                    </w:rPr>
                    <w:t xml:space="preserve">in Leatherneck, a U.S. Marine Corps veterans' publication, </w:t>
                  </w:r>
                  <w:hyperlink r:id="rId13" w:history="1">
                    <w:r w:rsidRPr="005E78E5">
                      <w:rPr>
                        <w:rStyle w:val="Hyperlink"/>
                        <w:sz w:val="24"/>
                        <w:szCs w:val="24"/>
                      </w:rPr>
                      <w:t>http://www.leatherneck.com/forums/showthread.php?t=25288</w:t>
                    </w:r>
                  </w:hyperlink>
                  <w:r w:rsidRPr="005E78E5">
                    <w:rPr>
                      <w:rFonts w:ascii="Arial" w:hAnsi="Arial" w:cs="Arial"/>
                      <w:sz w:val="24"/>
                      <w:szCs w:val="24"/>
                    </w:rPr>
                    <w:t xml:space="preserve">  and </w:t>
                  </w:r>
                  <w:r w:rsidRPr="005E78E5">
                    <w:rPr>
                      <w:rFonts w:ascii="Arial" w:hAnsi="Arial" w:cs="Arial"/>
                      <w:b/>
                      <w:bCs/>
                      <w:sz w:val="24"/>
                      <w:szCs w:val="24"/>
                    </w:rPr>
                    <w:t>“Humanists and Warriors,”</w:t>
                  </w:r>
                  <w:r w:rsidRPr="005E78E5">
                    <w:rPr>
                      <w:rFonts w:ascii="Arial" w:hAnsi="Arial" w:cs="Arial"/>
                      <w:sz w:val="24"/>
                      <w:szCs w:val="24"/>
                    </w:rPr>
                    <w:t xml:space="preserve"> </w:t>
                  </w:r>
                  <w:r w:rsidRPr="005E78E5">
                    <w:rPr>
                      <w:rStyle w:val="Emphasis"/>
                      <w:rFonts w:ascii="Arial" w:hAnsi="Arial" w:cs="Arial"/>
                      <w:sz w:val="24"/>
                      <w:szCs w:val="24"/>
                    </w:rPr>
                    <w:t xml:space="preserve">The Politic. </w:t>
                  </w:r>
                  <w:hyperlink r:id="rId14" w:history="1">
                    <w:r w:rsidRPr="005E78E5">
                      <w:rPr>
                        <w:rStyle w:val="Hyperlink"/>
                        <w:sz w:val="24"/>
                        <w:szCs w:val="24"/>
                      </w:rPr>
                      <w:t>http://thepolitic.org/?p=59</w:t>
                    </w:r>
                  </w:hyperlink>
                  <w:r w:rsidRPr="005E78E5">
                    <w:rPr>
                      <w:rFonts w:ascii="Arial" w:hAnsi="Arial" w:cs="Arial"/>
                      <w:sz w:val="24"/>
                      <w:szCs w:val="24"/>
                    </w:rPr>
                    <w:t>.</w:t>
                  </w:r>
                </w:p>
                <w:p w:rsidR="00996311" w:rsidRPr="005E78E5" w:rsidRDefault="00996311" w:rsidP="00996311">
                  <w:pPr>
                    <w:spacing w:before="100" w:beforeAutospacing="1" w:after="200" w:afterAutospacing="1" w:line="240" w:lineRule="auto"/>
                    <w:ind w:left="720"/>
                    <w:rPr>
                      <w:rFonts w:ascii="Times New Roman" w:hAnsi="Times New Roman" w:cs="Times New Roman"/>
                      <w:color w:val="0000FF"/>
                      <w:sz w:val="24"/>
                      <w:szCs w:val="24"/>
                      <w:u w:val="single"/>
                    </w:rPr>
                  </w:pPr>
                </w:p>
                <w:p w:rsidR="00CB6ECC" w:rsidRPr="005E78E5" w:rsidRDefault="00CB6ECC" w:rsidP="0036566B">
                  <w:pPr>
                    <w:numPr>
                      <w:ilvl w:val="0"/>
                      <w:numId w:val="1"/>
                    </w:numPr>
                    <w:spacing w:before="100" w:beforeAutospacing="1" w:after="200" w:afterAutospacing="1" w:line="240" w:lineRule="auto"/>
                    <w:rPr>
                      <w:sz w:val="24"/>
                      <w:szCs w:val="24"/>
                    </w:rPr>
                  </w:pPr>
                  <w:r w:rsidRPr="005E78E5">
                    <w:rPr>
                      <w:rFonts w:ascii="Arial" w:hAnsi="Arial" w:cs="Arial"/>
                      <w:b/>
                      <w:bCs/>
                      <w:sz w:val="24"/>
                      <w:szCs w:val="24"/>
                      <w:u w:val="single"/>
                    </w:rPr>
                    <w:t xml:space="preserve">My Philanthropy, by George Soros. </w:t>
                  </w:r>
                  <w:r w:rsidRPr="005E78E5">
                    <w:rPr>
                      <w:sz w:val="24"/>
                      <w:szCs w:val="24"/>
                    </w:rPr>
                    <w:t xml:space="preserve">             </w:t>
                  </w:r>
                  <w:hyperlink r:id="rId15" w:history="1">
                    <w:r w:rsidRPr="005E78E5">
                      <w:rPr>
                        <w:rStyle w:val="Hyperlink"/>
                        <w:rFonts w:eastAsiaTheme="majorEastAsia"/>
                        <w:sz w:val="24"/>
                        <w:szCs w:val="24"/>
                      </w:rPr>
                      <w:t>http://www.georgesoros.com/articles-essays/entry/my_philanthropy/</w:t>
                    </w:r>
                  </w:hyperlink>
                  <w:r w:rsidRPr="005E78E5">
                    <w:rPr>
                      <w:rFonts w:ascii="Times New Roman" w:eastAsiaTheme="majorEastAsia" w:hAnsi="Times New Roman" w:cs="Times New Roman"/>
                      <w:sz w:val="24"/>
                      <w:szCs w:val="24"/>
                    </w:rPr>
                    <w:t xml:space="preserve">  </w:t>
                  </w:r>
                </w:p>
                <w:p w:rsidR="00CB6ECC" w:rsidRPr="005E78E5" w:rsidRDefault="00CB6ECC" w:rsidP="00CB6ECC">
                  <w:pPr>
                    <w:spacing w:before="100" w:beforeAutospacing="1" w:after="200" w:afterAutospacing="1" w:line="240" w:lineRule="auto"/>
                    <w:ind w:left="720"/>
                    <w:rPr>
                      <w:sz w:val="24"/>
                      <w:szCs w:val="24"/>
                    </w:rPr>
                  </w:pPr>
                  <w:r w:rsidRPr="005E78E5">
                    <w:rPr>
                      <w:b/>
                      <w:sz w:val="24"/>
                      <w:szCs w:val="24"/>
                    </w:rPr>
                    <w:t>4-a.</w:t>
                  </w:r>
                  <w:r w:rsidRPr="005E78E5">
                    <w:rPr>
                      <w:sz w:val="24"/>
                      <w:szCs w:val="24"/>
                    </w:rPr>
                    <w:t xml:space="preserve"> </w:t>
                  </w:r>
                  <w:r w:rsidRPr="005E78E5">
                    <w:rPr>
                      <w:rFonts w:ascii="Arial" w:hAnsi="Arial" w:cs="Arial"/>
                      <w:b/>
                      <w:bCs/>
                      <w:sz w:val="24"/>
                      <w:szCs w:val="24"/>
                      <w:u w:val="single"/>
                    </w:rPr>
                    <w:t xml:space="preserve">George Soros Bet Big on Liberal Democracy. Now He Fears He is Losing. (NY Times Magazine, July 17 2018) </w:t>
                  </w:r>
                  <w:hyperlink r:id="rId16" w:history="1">
                    <w:r w:rsidRPr="005E78E5">
                      <w:rPr>
                        <w:rStyle w:val="Hyperlink"/>
                        <w:sz w:val="24"/>
                        <w:szCs w:val="24"/>
                      </w:rPr>
                      <w:t>https://www.nytimes.com/2018/07/17/magazine/george-soros-democrat-open-society.html?hpw&amp;rref=magazine&amp;action=click&amp;pgtype=Homepage&amp;module=well-region&amp;region=bottom-well&amp;WT.nav=bottom-well</w:t>
                    </w:r>
                  </w:hyperlink>
                </w:p>
                <w:p w:rsidR="00CB6ECC" w:rsidRPr="005E78E5" w:rsidRDefault="00CB6ECC" w:rsidP="00CB6ECC">
                  <w:pPr>
                    <w:spacing w:after="200" w:line="240" w:lineRule="auto"/>
                    <w:ind w:left="720"/>
                    <w:rPr>
                      <w:rStyle w:val="Hyperlink"/>
                      <w:sz w:val="24"/>
                      <w:szCs w:val="24"/>
                    </w:rPr>
                  </w:pPr>
                </w:p>
                <w:p w:rsidR="00CB6ECC" w:rsidRPr="005E78E5" w:rsidRDefault="00CB6ECC" w:rsidP="00CB6ECC">
                  <w:pPr>
                    <w:numPr>
                      <w:ilvl w:val="0"/>
                      <w:numId w:val="1"/>
                    </w:numPr>
                    <w:spacing w:before="100" w:beforeAutospacing="1" w:after="100" w:afterAutospacing="1" w:line="240" w:lineRule="auto"/>
                    <w:rPr>
                      <w:sz w:val="24"/>
                      <w:szCs w:val="24"/>
                    </w:rPr>
                  </w:pPr>
                  <w:r w:rsidRPr="005E78E5">
                    <w:rPr>
                      <w:rFonts w:ascii="Arial" w:hAnsi="Arial" w:cs="Arial"/>
                      <w:b/>
                      <w:bCs/>
                      <w:sz w:val="24"/>
                      <w:szCs w:val="24"/>
                      <w:u w:val="single"/>
                    </w:rPr>
                    <w:t xml:space="preserve">Walter Lippmann, background description of his work, from Ronald Steel’s biography, and excerpts from his book </w:t>
                  </w:r>
                  <w:r w:rsidRPr="005E78E5">
                    <w:rPr>
                      <w:rStyle w:val="Emphasis"/>
                      <w:rFonts w:ascii="Arial" w:hAnsi="Arial" w:cs="Arial"/>
                      <w:b/>
                      <w:bCs/>
                      <w:sz w:val="24"/>
                      <w:szCs w:val="24"/>
                      <w:u w:val="single"/>
                    </w:rPr>
                    <w:t>Public Opinio</w:t>
                  </w:r>
                  <w:r w:rsidRPr="005E78E5">
                    <w:rPr>
                      <w:rStyle w:val="Emphasis"/>
                      <w:rFonts w:ascii="Arial" w:hAnsi="Arial" w:cs="Arial"/>
                      <w:b/>
                      <w:bCs/>
                      <w:sz w:val="24"/>
                      <w:szCs w:val="24"/>
                    </w:rPr>
                    <w:t>n.</w:t>
                  </w:r>
                </w:p>
                <w:p w:rsidR="00CB6ECC" w:rsidRPr="005E78E5" w:rsidRDefault="00CB6ECC" w:rsidP="00BD18CA">
                  <w:pPr>
                    <w:pStyle w:val="NormalWeb"/>
                    <w:spacing w:before="0" w:beforeAutospacing="0" w:after="200" w:afterAutospacing="0"/>
                    <w:ind w:left="720"/>
                    <w:rPr>
                      <w:rFonts w:ascii="Arial" w:hAnsi="Arial" w:cs="Arial"/>
                    </w:rPr>
                  </w:pPr>
                  <w:r w:rsidRPr="005E78E5">
                    <w:rPr>
                      <w:rFonts w:ascii="Arial" w:hAnsi="Arial" w:cs="Arial"/>
                    </w:rPr>
                    <w:t xml:space="preserve">Is Gordon Wood’s and Jonathan Schell’s republican optimism now being reversed, with more people inclining toward rule by a strong leader rather than toward active, democratic citizenship? The billionaire investor and philanthropist George Soros warns that the American civic-republican model of the public sphere has become seriously damaged and even deranged. Drawing (perhaps too heavily) on his own formative personal experiences with the collapse of public spheres of Europe during WW II, Soros asks why and how people sometimes prefer lies and delusions to truth and rational investigations. Is he right to see parallels between events of the 1930s and ‘40s and developments in the American public sphere today? </w:t>
                  </w:r>
                </w:p>
                <w:p w:rsidR="00CB6ECC" w:rsidRPr="005E78E5" w:rsidRDefault="00CB6ECC" w:rsidP="00BD18CA">
                  <w:pPr>
                    <w:pStyle w:val="NormalWeb"/>
                    <w:spacing w:before="0" w:beforeAutospacing="0" w:after="200" w:afterAutospacing="0"/>
                    <w:ind w:left="720"/>
                    <w:rPr>
                      <w:rFonts w:ascii="Arial" w:hAnsi="Arial" w:cs="Arial"/>
                    </w:rPr>
                  </w:pPr>
                  <w:r w:rsidRPr="005E78E5">
                    <w:rPr>
                      <w:rFonts w:ascii="Arial" w:hAnsi="Arial" w:cs="Arial"/>
                    </w:rPr>
                    <w:t>Historical analogies can be facile and dangerously misleading, but before we blame the derangement of the public sphere on recent political and technological developments, it’s important to see how Lippmann assessed in long before these recent changes.</w:t>
                  </w:r>
                </w:p>
                <w:p w:rsidR="00E42B6B" w:rsidRPr="005E78E5" w:rsidRDefault="00E42B6B" w:rsidP="00E42B6B">
                  <w:pPr>
                    <w:pStyle w:val="NormalWeb"/>
                    <w:numPr>
                      <w:ilvl w:val="0"/>
                      <w:numId w:val="1"/>
                    </w:numPr>
                    <w:spacing w:before="0" w:beforeAutospacing="0" w:after="200" w:afterAutospacing="0"/>
                  </w:pPr>
                  <w:r w:rsidRPr="005E78E5">
                    <w:rPr>
                      <w:rFonts w:ascii="Arial" w:hAnsi="Arial" w:cs="Arial"/>
                      <w:b/>
                      <w:u w:val="single"/>
                    </w:rPr>
                    <w:t xml:space="preserve">“They Were Trained for This Moment: How student activists in Parkland demonstrated the power of a comprehensive education,” by Dahlia </w:t>
                  </w:r>
                  <w:proofErr w:type="spellStart"/>
                  <w:r w:rsidRPr="005E78E5">
                    <w:rPr>
                      <w:rFonts w:ascii="Arial" w:hAnsi="Arial" w:cs="Arial"/>
                      <w:b/>
                      <w:u w:val="single"/>
                    </w:rPr>
                    <w:t>Lithwick</w:t>
                  </w:r>
                  <w:proofErr w:type="spellEnd"/>
                  <w:r w:rsidRPr="005E78E5">
                    <w:rPr>
                      <w:rFonts w:ascii="Arial" w:hAnsi="Arial" w:cs="Arial"/>
                      <w:b/>
                      <w:u w:val="single"/>
                    </w:rPr>
                    <w:t xml:space="preserve">.   </w:t>
                  </w:r>
                  <w:hyperlink r:id="rId17" w:history="1">
                    <w:r w:rsidRPr="005E78E5">
                      <w:rPr>
                        <w:rStyle w:val="Hyperlink"/>
                        <w:rFonts w:ascii="Arial" w:hAnsi="Arial" w:cs="Arial"/>
                      </w:rPr>
                      <w:t>https://slate.com/news-and-politics/2018/02/the-student-activists-of-marjory-stoneman-douglas-high-demonstrate-the-power-of-a-full-education.html</w:t>
                    </w:r>
                  </w:hyperlink>
                </w:p>
                <w:p w:rsidR="00E42B6B" w:rsidRPr="005E78E5" w:rsidRDefault="00E42B6B" w:rsidP="00BD18CA">
                  <w:pPr>
                    <w:pStyle w:val="NormalWeb"/>
                    <w:spacing w:before="0" w:beforeAutospacing="0" w:after="200" w:afterAutospacing="0"/>
                    <w:ind w:left="720"/>
                  </w:pPr>
                </w:p>
                <w:p w:rsidR="00CB6ECC" w:rsidRPr="005E78E5" w:rsidRDefault="00CB6ECC" w:rsidP="00BD18CA">
                  <w:pPr>
                    <w:pStyle w:val="NormalWeb"/>
                    <w:spacing w:before="0" w:beforeAutospacing="0" w:after="200" w:afterAutospacing="0" w:line="276" w:lineRule="auto"/>
                    <w:rPr>
                      <w:rFonts w:ascii="Arial" w:hAnsi="Arial" w:cs="Arial"/>
                      <w:b/>
                      <w:u w:val="single"/>
                    </w:rPr>
                  </w:pPr>
                  <w:r w:rsidRPr="005E78E5">
                    <w:t> </w:t>
                  </w:r>
                </w:p>
                <w:p w:rsidR="00CB6ECC" w:rsidRPr="005E78E5" w:rsidRDefault="00F44A48" w:rsidP="00BD18CA">
                  <w:pPr>
                    <w:pStyle w:val="NormalWeb"/>
                    <w:spacing w:before="0" w:beforeAutospacing="0" w:after="200" w:afterAutospacing="0" w:line="276" w:lineRule="auto"/>
                  </w:pPr>
                  <w:r w:rsidRPr="005E78E5">
                    <w:rPr>
                      <w:rFonts w:ascii="Arial" w:hAnsi="Arial" w:cs="Arial"/>
                      <w:b/>
                      <w:u w:val="single"/>
                    </w:rPr>
                    <w:t xml:space="preserve">Sept. </w:t>
                  </w:r>
                  <w:proofErr w:type="gramStart"/>
                  <w:r w:rsidRPr="005E78E5">
                    <w:rPr>
                      <w:rFonts w:ascii="Arial" w:hAnsi="Arial" w:cs="Arial"/>
                      <w:b/>
                      <w:u w:val="single"/>
                    </w:rPr>
                    <w:t xml:space="preserve">24 </w:t>
                  </w:r>
                  <w:r w:rsidR="00CB6ECC" w:rsidRPr="005E78E5">
                    <w:t> </w:t>
                  </w:r>
                  <w:r w:rsidR="00CB6ECC" w:rsidRPr="005E78E5">
                    <w:rPr>
                      <w:rFonts w:ascii="Arial" w:hAnsi="Arial" w:cs="Arial"/>
                      <w:b/>
                      <w:bCs/>
                      <w:u w:val="single"/>
                    </w:rPr>
                    <w:t>National</w:t>
                  </w:r>
                  <w:proofErr w:type="gramEnd"/>
                  <w:r w:rsidR="00CB6ECC" w:rsidRPr="005E78E5">
                    <w:rPr>
                      <w:rFonts w:ascii="Arial" w:hAnsi="Arial" w:cs="Arial"/>
                      <w:b/>
                      <w:bCs/>
                      <w:u w:val="single"/>
                    </w:rPr>
                    <w:t xml:space="preserve"> public spheres, past and present.  </w:t>
                  </w:r>
                </w:p>
                <w:p w:rsidR="00CB6ECC" w:rsidRPr="005E78E5" w:rsidRDefault="00CB6ECC" w:rsidP="00BD18CA">
                  <w:pPr>
                    <w:pStyle w:val="NormalWeb"/>
                    <w:spacing w:before="0" w:beforeAutospacing="0" w:after="240" w:afterAutospacing="0"/>
                    <w:ind w:left="720"/>
                  </w:pPr>
                  <w:r w:rsidRPr="005E78E5">
                    <w:rPr>
                      <w:rFonts w:ascii="Arial" w:hAnsi="Arial" w:cs="Arial"/>
                    </w:rPr>
                    <w:lastRenderedPageBreak/>
                    <w:t>People move through history in groups, but why have they formed nations and states? Some of our readings suggest that nationalism is driven by deep anthropological and spiritual needs, not only economic and political ones. Early in the 16</w:t>
                  </w:r>
                  <w:r w:rsidRPr="005E78E5">
                    <w:rPr>
                      <w:rFonts w:ascii="Arial" w:hAnsi="Arial" w:cs="Arial"/>
                      <w:vertAlign w:val="superscript"/>
                    </w:rPr>
                    <w:t>th</w:t>
                  </w:r>
                  <w:r w:rsidRPr="005E78E5">
                    <w:rPr>
                      <w:rFonts w:ascii="Arial" w:hAnsi="Arial" w:cs="Arial"/>
                    </w:rPr>
                    <w:t xml:space="preserve"> century, nationalism and capitalism converged to generate not only warring states but also liberal public spheres and understandings of citizenship whose rights many Europeans and Americans take for granted. But, now, nationalism, capitalism, and liberalism seem to be heading off in different directions. It’s important to understand the historical contingencies that generated liberal democracy when capitalism and nationalism were converging, as well as to understand their divergence and its likely consequences now. </w:t>
                  </w:r>
                </w:p>
                <w:p w:rsidR="00CE2BB2" w:rsidRPr="005E78E5" w:rsidRDefault="000E4687" w:rsidP="00CE2BB2">
                  <w:pPr>
                    <w:pStyle w:val="Heading1"/>
                    <w:rPr>
                      <w:rFonts w:ascii="Arial" w:hAnsi="Arial" w:cs="Arial"/>
                      <w:color w:val="auto"/>
                      <w:sz w:val="24"/>
                      <w:szCs w:val="24"/>
                    </w:rPr>
                  </w:pPr>
                  <w:r w:rsidRPr="005E78E5">
                    <w:rPr>
                      <w:rStyle w:val="Strong"/>
                      <w:rFonts w:ascii="Arial" w:hAnsi="Arial" w:cs="Arial"/>
                      <w:bCs w:val="0"/>
                      <w:iCs/>
                      <w:color w:val="auto"/>
                      <w:sz w:val="24"/>
                      <w:szCs w:val="24"/>
                      <w:u w:val="single"/>
                    </w:rPr>
                    <w:t xml:space="preserve">1. </w:t>
                  </w:r>
                  <w:r w:rsidR="00CE2BB2" w:rsidRPr="005E78E5">
                    <w:rPr>
                      <w:rStyle w:val="Strong"/>
                      <w:rFonts w:ascii="Arial" w:hAnsi="Arial" w:cs="Arial"/>
                      <w:bCs w:val="0"/>
                      <w:i/>
                      <w:iCs/>
                      <w:color w:val="auto"/>
                      <w:sz w:val="24"/>
                      <w:szCs w:val="24"/>
                      <w:u w:val="single"/>
                    </w:rPr>
                    <w:t>Imagined Communities,</w:t>
                  </w:r>
                  <w:r w:rsidR="00CE2BB2" w:rsidRPr="005E78E5">
                    <w:rPr>
                      <w:rStyle w:val="Strong"/>
                      <w:rFonts w:ascii="Arial" w:hAnsi="Arial" w:cs="Arial"/>
                      <w:bCs w:val="0"/>
                      <w:color w:val="auto"/>
                      <w:sz w:val="24"/>
                      <w:szCs w:val="24"/>
                      <w:u w:val="single"/>
                    </w:rPr>
                    <w:t xml:space="preserve"> by Benedict Anderson</w:t>
                  </w:r>
                  <w:r w:rsidR="00CE2BB2" w:rsidRPr="005E78E5">
                    <w:rPr>
                      <w:rFonts w:ascii="Arial" w:hAnsi="Arial" w:cs="Arial"/>
                      <w:color w:val="auto"/>
                      <w:sz w:val="24"/>
                      <w:szCs w:val="24"/>
                    </w:rPr>
                    <w:t xml:space="preserve"> (excerpts, in </w:t>
                  </w:r>
                  <w:proofErr w:type="spellStart"/>
                  <w:r w:rsidR="00CE2BB2" w:rsidRPr="005E78E5">
                    <w:rPr>
                      <w:rFonts w:ascii="Arial" w:hAnsi="Arial" w:cs="Arial"/>
                      <w:color w:val="auto"/>
                      <w:sz w:val="24"/>
                      <w:szCs w:val="24"/>
                    </w:rPr>
                    <w:t>coursepack</w:t>
                  </w:r>
                  <w:proofErr w:type="spellEnd"/>
                  <w:r w:rsidR="00CE2BB2" w:rsidRPr="005E78E5">
                    <w:rPr>
                      <w:rFonts w:ascii="Arial" w:hAnsi="Arial" w:cs="Arial"/>
                      <w:color w:val="auto"/>
                      <w:sz w:val="24"/>
                      <w:szCs w:val="24"/>
                    </w:rPr>
                    <w:t>), an historical overview of how nations and liberal public spheres rose together. Notice how the new print technology engendered both religious dissent and new, unifying understandings of national community.</w:t>
                  </w:r>
                </w:p>
                <w:p w:rsidR="00CE2BB2" w:rsidRPr="005E78E5" w:rsidRDefault="00CE2BB2" w:rsidP="00CE2BB2">
                  <w:pPr>
                    <w:pStyle w:val="Heading1"/>
                    <w:rPr>
                      <w:rFonts w:ascii="Arial" w:hAnsi="Arial" w:cs="Arial"/>
                      <w:color w:val="auto"/>
                      <w:sz w:val="24"/>
                      <w:szCs w:val="24"/>
                    </w:rPr>
                  </w:pPr>
                  <w:r w:rsidRPr="005E78E5">
                    <w:rPr>
                      <w:rFonts w:ascii="Arial" w:hAnsi="Arial" w:cs="Arial"/>
                      <w:color w:val="auto"/>
                      <w:sz w:val="24"/>
                      <w:szCs w:val="24"/>
                      <w:u w:val="single"/>
                    </w:rPr>
                    <w:t xml:space="preserve">2. </w:t>
                  </w:r>
                  <w:r w:rsidRPr="005E78E5">
                    <w:rPr>
                      <w:rStyle w:val="Strong"/>
                      <w:rFonts w:ascii="Arial" w:hAnsi="Arial" w:cs="Arial"/>
                      <w:bCs w:val="0"/>
                      <w:i/>
                      <w:iCs/>
                      <w:color w:val="auto"/>
                      <w:sz w:val="24"/>
                      <w:szCs w:val="24"/>
                      <w:u w:val="single"/>
                    </w:rPr>
                    <w:t>Who We Are: A History of Popular Nationalism,</w:t>
                  </w:r>
                  <w:r w:rsidRPr="005E78E5">
                    <w:rPr>
                      <w:rStyle w:val="Strong"/>
                      <w:rFonts w:ascii="Arial" w:hAnsi="Arial" w:cs="Arial"/>
                      <w:bCs w:val="0"/>
                      <w:color w:val="auto"/>
                      <w:sz w:val="24"/>
                      <w:szCs w:val="24"/>
                      <w:u w:val="single"/>
                    </w:rPr>
                    <w:t xml:space="preserve"> by Robert </w:t>
                  </w:r>
                  <w:proofErr w:type="spellStart"/>
                  <w:r w:rsidRPr="005E78E5">
                    <w:rPr>
                      <w:rStyle w:val="Strong"/>
                      <w:rFonts w:ascii="Arial" w:hAnsi="Arial" w:cs="Arial"/>
                      <w:bCs w:val="0"/>
                      <w:color w:val="auto"/>
                      <w:sz w:val="24"/>
                      <w:szCs w:val="24"/>
                      <w:u w:val="single"/>
                    </w:rPr>
                    <w:t>Wiebe</w:t>
                  </w:r>
                  <w:proofErr w:type="spellEnd"/>
                  <w:r w:rsidRPr="005E78E5">
                    <w:rPr>
                      <w:rFonts w:ascii="Arial" w:hAnsi="Arial" w:cs="Arial"/>
                      <w:color w:val="auto"/>
                      <w:sz w:val="24"/>
                      <w:szCs w:val="24"/>
                    </w:rPr>
                    <w:t xml:space="preserve"> (excerpt, and a review of this book by Sleeper) </w:t>
                  </w:r>
                  <w:proofErr w:type="spellStart"/>
                  <w:r w:rsidRPr="005E78E5">
                    <w:rPr>
                      <w:rFonts w:ascii="Arial" w:hAnsi="Arial" w:cs="Arial"/>
                      <w:color w:val="auto"/>
                      <w:sz w:val="24"/>
                      <w:szCs w:val="24"/>
                    </w:rPr>
                    <w:t>Wiebe</w:t>
                  </w:r>
                  <w:proofErr w:type="spellEnd"/>
                  <w:r w:rsidRPr="005E78E5">
                    <w:rPr>
                      <w:rFonts w:ascii="Arial" w:hAnsi="Arial" w:cs="Arial"/>
                      <w:color w:val="auto"/>
                      <w:sz w:val="24"/>
                      <w:szCs w:val="24"/>
                    </w:rPr>
                    <w:t xml:space="preserve"> defends nationalism, which isn’t the same thing as statehood: He warns that states hover like crows over the nests that nations make. See if you can grasp what he means by this.</w:t>
                  </w:r>
                </w:p>
                <w:p w:rsidR="00CE2BB2" w:rsidRPr="005E78E5" w:rsidRDefault="00CE2BB2" w:rsidP="00CE2BB2">
                  <w:pPr>
                    <w:pStyle w:val="Heading1"/>
                    <w:rPr>
                      <w:rFonts w:ascii="Arial" w:hAnsi="Arial" w:cs="Arial"/>
                      <w:color w:val="auto"/>
                      <w:sz w:val="24"/>
                      <w:szCs w:val="24"/>
                    </w:rPr>
                  </w:pPr>
                  <w:r w:rsidRPr="005E78E5">
                    <w:rPr>
                      <w:rFonts w:ascii="Arial" w:hAnsi="Arial" w:cs="Arial"/>
                      <w:color w:val="auto"/>
                      <w:sz w:val="24"/>
                      <w:szCs w:val="24"/>
                    </w:rPr>
                    <w:t xml:space="preserve">3. </w:t>
                  </w:r>
                  <w:r w:rsidRPr="005E78E5">
                    <w:rPr>
                      <w:rStyle w:val="Strong"/>
                      <w:rFonts w:ascii="Arial" w:hAnsi="Arial" w:cs="Arial"/>
                      <w:bCs w:val="0"/>
                      <w:color w:val="auto"/>
                      <w:sz w:val="24"/>
                      <w:szCs w:val="24"/>
                      <w:u w:val="single"/>
                    </w:rPr>
                    <w:t>One America? “American National Identity in a Post-National Age,</w:t>
                  </w:r>
                  <w:r w:rsidRPr="005E78E5">
                    <w:rPr>
                      <w:rFonts w:ascii="Arial" w:hAnsi="Arial" w:cs="Arial"/>
                      <w:color w:val="auto"/>
                      <w:sz w:val="24"/>
                      <w:szCs w:val="24"/>
                      <w:u w:val="single"/>
                    </w:rPr>
                    <w:t>” by Jim Sleeper</w:t>
                  </w:r>
                  <w:r w:rsidRPr="005E78E5">
                    <w:rPr>
                      <w:rFonts w:ascii="Arial" w:hAnsi="Arial" w:cs="Arial"/>
                      <w:color w:val="auto"/>
                      <w:sz w:val="24"/>
                      <w:szCs w:val="24"/>
                    </w:rPr>
                    <w:t xml:space="preserve"> What is a civic-republican idea of nationalism, and how does it differ from “Blood and soil” ideas? As you read this, recall Gordon Wood’s observations and connect them.  </w:t>
                  </w:r>
                </w:p>
                <w:p w:rsidR="00CE2BB2" w:rsidRPr="005E78E5" w:rsidRDefault="00CE2BB2" w:rsidP="00CE2BB2">
                  <w:pPr>
                    <w:pStyle w:val="Heading1"/>
                    <w:rPr>
                      <w:rStyle w:val="Hyperlink"/>
                      <w:rFonts w:ascii="Arial" w:hAnsi="Arial" w:cs="Arial"/>
                      <w:color w:val="auto"/>
                      <w:sz w:val="24"/>
                      <w:szCs w:val="24"/>
                    </w:rPr>
                  </w:pPr>
                  <w:r w:rsidRPr="005E78E5">
                    <w:rPr>
                      <w:rFonts w:ascii="Arial" w:hAnsi="Arial" w:cs="Arial"/>
                      <w:color w:val="auto"/>
                      <w:sz w:val="24"/>
                      <w:szCs w:val="24"/>
                    </w:rPr>
                    <w:t xml:space="preserve">4. </w:t>
                  </w:r>
                  <w:r w:rsidRPr="005E78E5">
                    <w:rPr>
                      <w:rStyle w:val="Strong"/>
                      <w:rFonts w:ascii="Arial" w:hAnsi="Arial" w:cs="Arial"/>
                      <w:b w:val="0"/>
                      <w:bCs w:val="0"/>
                      <w:color w:val="auto"/>
                      <w:sz w:val="24"/>
                      <w:szCs w:val="24"/>
                      <w:u w:val="single"/>
                    </w:rPr>
                    <w:t>“</w:t>
                  </w:r>
                  <w:r w:rsidRPr="005E78E5">
                    <w:rPr>
                      <w:rStyle w:val="Strong"/>
                      <w:rFonts w:ascii="Arial" w:hAnsi="Arial" w:cs="Arial"/>
                      <w:bCs w:val="0"/>
                      <w:color w:val="auto"/>
                      <w:sz w:val="24"/>
                      <w:szCs w:val="24"/>
                      <w:u w:val="single"/>
                    </w:rPr>
                    <w:t>Dead Souls,” by Samuel Huntington.</w:t>
                  </w:r>
                  <w:r w:rsidRPr="005E78E5">
                    <w:rPr>
                      <w:rFonts w:ascii="Arial" w:hAnsi="Arial" w:cs="Arial"/>
                      <w:color w:val="auto"/>
                      <w:sz w:val="24"/>
                      <w:szCs w:val="24"/>
                    </w:rPr>
                    <w:t xml:space="preserve"> A conservative political scientist protests what he thinks global capitalism is doing to American civic-republican leadership. He argues for the necessity of national identity even to a liberal society. </w:t>
                  </w:r>
                  <w:hyperlink r:id="rId18" w:history="1">
                    <w:r w:rsidRPr="005E78E5">
                      <w:rPr>
                        <w:rStyle w:val="Hyperlink"/>
                        <w:rFonts w:ascii="Arial" w:hAnsi="Arial" w:cs="Arial"/>
                        <w:color w:val="auto"/>
                        <w:sz w:val="24"/>
                        <w:szCs w:val="24"/>
                      </w:rPr>
                      <w:t>http://www.freerepublic.com/focus/news/1111567/posts</w:t>
                    </w:r>
                  </w:hyperlink>
                  <w:r w:rsidR="000E4687" w:rsidRPr="005E78E5">
                    <w:rPr>
                      <w:rStyle w:val="Hyperlink"/>
                      <w:rFonts w:ascii="Arial" w:hAnsi="Arial" w:cs="Arial"/>
                      <w:color w:val="auto"/>
                      <w:sz w:val="24"/>
                      <w:szCs w:val="24"/>
                    </w:rPr>
                    <w:t xml:space="preserve"> </w:t>
                  </w:r>
                </w:p>
                <w:p w:rsidR="000E4687" w:rsidRPr="005E78E5" w:rsidRDefault="000E4687" w:rsidP="000E4687">
                  <w:pPr>
                    <w:spacing w:before="100" w:beforeAutospacing="1" w:after="100" w:afterAutospacing="1" w:line="240" w:lineRule="auto"/>
                    <w:outlineLvl w:val="0"/>
                    <w:rPr>
                      <w:rFonts w:ascii="Times New Roman" w:eastAsia="Times New Roman" w:hAnsi="Times New Roman" w:cs="Times New Roman"/>
                      <w:b/>
                      <w:bCs/>
                      <w:sz w:val="24"/>
                      <w:szCs w:val="24"/>
                    </w:rPr>
                  </w:pPr>
                  <w:r w:rsidRPr="005E78E5">
                    <w:rPr>
                      <w:rFonts w:eastAsia="Times New Roman" w:cs="Arial"/>
                      <w:b/>
                      <w:bCs/>
                      <w:kern w:val="36"/>
                      <w:sz w:val="24"/>
                      <w:szCs w:val="24"/>
                      <w:u w:val="single"/>
                    </w:rPr>
                    <w:t xml:space="preserve">5. A Radical Cure: Hannah Arendt &amp; Simone Weil on the Need for Roots, by Scott Remer (a member of this seminar in 2016) </w:t>
                  </w:r>
                  <w:hyperlink r:id="rId19" w:history="1">
                    <w:r w:rsidRPr="005E78E5">
                      <w:rPr>
                        <w:rStyle w:val="Hyperlink"/>
                        <w:rFonts w:ascii="Arial" w:eastAsia="Times New Roman" w:hAnsi="Arial" w:cs="Arial"/>
                        <w:bCs/>
                        <w:sz w:val="24"/>
                        <w:szCs w:val="24"/>
                      </w:rPr>
                      <w:t>https://philosophynow.org/issues/127/A_Radical_Cure_Hannah_Arendt_and_Simone_Weil_on_the_Need_for_Roots</w:t>
                    </w:r>
                  </w:hyperlink>
                </w:p>
                <w:p w:rsidR="00CB6ECC" w:rsidRPr="005E78E5" w:rsidRDefault="00926230" w:rsidP="00BD18CA">
                  <w:pPr>
                    <w:pStyle w:val="NormalWeb"/>
                    <w:spacing w:before="0" w:beforeAutospacing="0" w:after="200" w:afterAutospacing="0" w:line="276" w:lineRule="auto"/>
                  </w:pPr>
                  <w:r w:rsidRPr="005E78E5">
                    <w:rPr>
                      <w:rFonts w:ascii="Arial" w:hAnsi="Arial" w:cs="Arial"/>
                      <w:b/>
                      <w:bCs/>
                      <w:u w:val="single"/>
                    </w:rPr>
                    <w:t>Oct. 1</w:t>
                  </w:r>
                  <w:r w:rsidR="00CB6ECC" w:rsidRPr="005E78E5">
                    <w:rPr>
                      <w:rFonts w:ascii="Arial" w:hAnsi="Arial" w:cs="Arial"/>
                      <w:b/>
                      <w:bCs/>
                      <w:u w:val="single"/>
                    </w:rPr>
                    <w:t>: No More Nations? Globalization Triumphant?</w:t>
                  </w:r>
                </w:p>
                <w:p w:rsidR="00CB6ECC" w:rsidRPr="005E78E5" w:rsidRDefault="00CB6ECC" w:rsidP="00BD18CA">
                  <w:pPr>
                    <w:pStyle w:val="NormalWeb"/>
                    <w:spacing w:before="0" w:beforeAutospacing="0" w:after="200" w:afterAutospacing="0" w:line="276" w:lineRule="auto"/>
                    <w:ind w:left="720"/>
                    <w:rPr>
                      <w:b/>
                    </w:rPr>
                  </w:pPr>
                  <w:r w:rsidRPr="005E78E5">
                    <w:rPr>
                      <w:rFonts w:ascii="Arial" w:hAnsi="Arial" w:cs="Arial"/>
                    </w:rPr>
                    <w:t>In this unit we look at arguments to transcend nationalism as global challenges and opportunities transcend states' abilities to cope with them.</w:t>
                  </w:r>
                </w:p>
                <w:p w:rsidR="00CB6ECC" w:rsidRPr="005E78E5" w:rsidRDefault="00CB6ECC" w:rsidP="00CB6ECC">
                  <w:pPr>
                    <w:pStyle w:val="ListParagraph"/>
                    <w:numPr>
                      <w:ilvl w:val="0"/>
                      <w:numId w:val="4"/>
                    </w:numPr>
                    <w:spacing w:before="100" w:beforeAutospacing="1" w:after="100" w:afterAutospacing="1" w:line="240" w:lineRule="auto"/>
                    <w:rPr>
                      <w:sz w:val="24"/>
                      <w:szCs w:val="24"/>
                    </w:rPr>
                  </w:pPr>
                  <w:r w:rsidRPr="005E78E5">
                    <w:rPr>
                      <w:rFonts w:ascii="Arial" w:hAnsi="Arial" w:cs="Arial"/>
                      <w:b/>
                      <w:bCs/>
                      <w:sz w:val="24"/>
                      <w:szCs w:val="24"/>
                      <w:u w:val="single"/>
                    </w:rPr>
                    <w:t xml:space="preserve">Excerpt from Bound Together, by </w:t>
                  </w:r>
                  <w:proofErr w:type="spellStart"/>
                  <w:r w:rsidRPr="005E78E5">
                    <w:rPr>
                      <w:rStyle w:val="Emphasis"/>
                      <w:rFonts w:ascii="Arial" w:hAnsi="Arial" w:cs="Arial"/>
                      <w:b/>
                      <w:bCs/>
                      <w:sz w:val="24"/>
                      <w:szCs w:val="24"/>
                    </w:rPr>
                    <w:t>Nayan</w:t>
                  </w:r>
                  <w:proofErr w:type="spellEnd"/>
                  <w:r w:rsidRPr="005E78E5">
                    <w:rPr>
                      <w:rStyle w:val="Emphasis"/>
                      <w:rFonts w:ascii="Arial" w:hAnsi="Arial" w:cs="Arial"/>
                      <w:b/>
                      <w:bCs/>
                      <w:sz w:val="24"/>
                      <w:szCs w:val="24"/>
                    </w:rPr>
                    <w:t xml:space="preserve"> </w:t>
                  </w:r>
                  <w:proofErr w:type="spellStart"/>
                  <w:r w:rsidRPr="005E78E5">
                    <w:rPr>
                      <w:rStyle w:val="Emphasis"/>
                      <w:rFonts w:ascii="Arial" w:hAnsi="Arial" w:cs="Arial"/>
                      <w:b/>
                      <w:bCs/>
                      <w:sz w:val="24"/>
                      <w:szCs w:val="24"/>
                    </w:rPr>
                    <w:t>Chanda</w:t>
                  </w:r>
                  <w:proofErr w:type="spellEnd"/>
                  <w:r w:rsidRPr="005E78E5">
                    <w:rPr>
                      <w:rStyle w:val="Emphasis"/>
                      <w:rFonts w:ascii="Arial" w:hAnsi="Arial" w:cs="Arial"/>
                      <w:b/>
                      <w:bCs/>
                      <w:sz w:val="24"/>
                      <w:szCs w:val="24"/>
                    </w:rPr>
                    <w:t>,</w:t>
                  </w:r>
                  <w:r w:rsidRPr="005E78E5">
                    <w:rPr>
                      <w:sz w:val="24"/>
                      <w:szCs w:val="24"/>
                    </w:rPr>
                    <w:t xml:space="preserve"> </w:t>
                  </w:r>
                  <w:r w:rsidRPr="005E78E5">
                    <w:rPr>
                      <w:rFonts w:ascii="Arial" w:hAnsi="Arial" w:cs="Arial"/>
                      <w:sz w:val="24"/>
                      <w:szCs w:val="24"/>
                    </w:rPr>
                    <w:t xml:space="preserve">Director of Publications and the Editor of </w:t>
                  </w:r>
                  <w:proofErr w:type="spellStart"/>
                  <w:r w:rsidRPr="005E78E5">
                    <w:rPr>
                      <w:rFonts w:ascii="Arial" w:hAnsi="Arial" w:cs="Arial"/>
                      <w:sz w:val="24"/>
                      <w:szCs w:val="24"/>
                    </w:rPr>
                    <w:t>YaleGlobal</w:t>
                  </w:r>
                  <w:proofErr w:type="spellEnd"/>
                  <w:r w:rsidRPr="005E78E5">
                    <w:rPr>
                      <w:rFonts w:ascii="Arial" w:hAnsi="Arial" w:cs="Arial"/>
                      <w:sz w:val="24"/>
                      <w:szCs w:val="24"/>
                    </w:rPr>
                    <w:t xml:space="preserve"> Online Magazine at the Yale Center for the Study of Globalization. (</w:t>
                  </w:r>
                  <w:proofErr w:type="spellStart"/>
                  <w:r w:rsidRPr="005E78E5">
                    <w:rPr>
                      <w:rFonts w:ascii="Arial" w:hAnsi="Arial" w:cs="Arial"/>
                      <w:sz w:val="24"/>
                      <w:szCs w:val="24"/>
                    </w:rPr>
                    <w:t>Coursepack</w:t>
                  </w:r>
                  <w:proofErr w:type="spellEnd"/>
                  <w:r w:rsidRPr="005E78E5">
                    <w:rPr>
                      <w:rFonts w:ascii="Arial" w:hAnsi="Arial" w:cs="Arial"/>
                      <w:sz w:val="24"/>
                      <w:szCs w:val="24"/>
                    </w:rPr>
                    <w:t xml:space="preserve"> only).  Shea Jennings</w:t>
                  </w:r>
                </w:p>
                <w:p w:rsidR="00CB6ECC" w:rsidRPr="005E78E5" w:rsidRDefault="00CB6ECC" w:rsidP="00BD18CA">
                  <w:pPr>
                    <w:pStyle w:val="NormalWeb"/>
                    <w:ind w:left="1092"/>
                  </w:pPr>
                  <w:r w:rsidRPr="005E78E5">
                    <w:rPr>
                      <w:rFonts w:ascii="Arial" w:hAnsi="Arial" w:cs="Arial"/>
                    </w:rPr>
                    <w:lastRenderedPageBreak/>
                    <w:t xml:space="preserve">You should also watch </w:t>
                  </w:r>
                  <w:proofErr w:type="spellStart"/>
                  <w:r w:rsidRPr="005E78E5">
                    <w:rPr>
                      <w:rFonts w:ascii="Arial" w:hAnsi="Arial" w:cs="Arial"/>
                    </w:rPr>
                    <w:t>Chanda</w:t>
                  </w:r>
                  <w:proofErr w:type="spellEnd"/>
                  <w:r w:rsidRPr="005E78E5">
                    <w:rPr>
                      <w:rFonts w:ascii="Arial" w:hAnsi="Arial" w:cs="Arial"/>
                    </w:rPr>
                    <w:t xml:space="preserve"> presenting some of his book’s insights and arguments at: </w:t>
                  </w:r>
                  <w:hyperlink r:id="rId20" w:history="1">
                    <w:r w:rsidRPr="005E78E5">
                      <w:rPr>
                        <w:rStyle w:val="Hyperlink"/>
                        <w:rFonts w:eastAsiaTheme="majorEastAsia"/>
                      </w:rPr>
                      <w:t>http://yaleglobal.yale.edu/sites/default/files/flash/about/globalization/PART1-1/Presentation_Files/index.html</w:t>
                    </w:r>
                  </w:hyperlink>
                </w:p>
                <w:p w:rsidR="00CB6ECC" w:rsidRPr="005E78E5" w:rsidRDefault="00934830" w:rsidP="00BD18CA">
                  <w:pPr>
                    <w:pStyle w:val="NormalWeb"/>
                    <w:ind w:left="1020"/>
                  </w:pPr>
                  <w:hyperlink r:id="rId21" w:history="1">
                    <w:r w:rsidR="00CB6ECC" w:rsidRPr="005E78E5">
                      <w:rPr>
                        <w:rStyle w:val="Hyperlink"/>
                        <w:rFonts w:eastAsiaTheme="majorEastAsia"/>
                      </w:rPr>
                      <w:t>http://yaleglobal.yale.edu/sites/default/files/flash/about/globalization/PART2-2/Presentation_Files/index.html</w:t>
                    </w:r>
                  </w:hyperlink>
                </w:p>
                <w:p w:rsidR="00CB6ECC" w:rsidRPr="005E78E5" w:rsidRDefault="00CB6ECC" w:rsidP="00CB6ECC">
                  <w:pPr>
                    <w:numPr>
                      <w:ilvl w:val="0"/>
                      <w:numId w:val="4"/>
                    </w:numPr>
                    <w:spacing w:before="100" w:beforeAutospacing="1" w:after="100" w:afterAutospacing="1" w:line="240" w:lineRule="auto"/>
                    <w:ind w:left="1008"/>
                    <w:rPr>
                      <w:sz w:val="24"/>
                      <w:szCs w:val="24"/>
                    </w:rPr>
                  </w:pPr>
                  <w:r w:rsidRPr="005E78E5">
                    <w:rPr>
                      <w:rFonts w:ascii="Arial" w:hAnsi="Arial" w:cs="Arial"/>
                      <w:b/>
                      <w:bCs/>
                      <w:sz w:val="24"/>
                      <w:szCs w:val="24"/>
                    </w:rPr>
                    <w:t>“</w:t>
                  </w:r>
                  <w:r w:rsidRPr="005E78E5">
                    <w:rPr>
                      <w:rFonts w:ascii="Arial" w:hAnsi="Arial" w:cs="Arial"/>
                      <w:b/>
                      <w:bCs/>
                      <w:sz w:val="24"/>
                      <w:szCs w:val="24"/>
                      <w:u w:val="single"/>
                    </w:rPr>
                    <w:t>Can Democracy Survive Interdependence?”</w:t>
                  </w:r>
                  <w:r w:rsidRPr="005E78E5">
                    <w:rPr>
                      <w:rFonts w:ascii="Arial" w:hAnsi="Arial" w:cs="Arial"/>
                      <w:sz w:val="24"/>
                      <w:szCs w:val="24"/>
                      <w:u w:val="single"/>
                    </w:rPr>
                    <w:t xml:space="preserve"> by</w:t>
                  </w:r>
                  <w:r w:rsidRPr="005E78E5">
                    <w:rPr>
                      <w:rFonts w:ascii="Arial" w:hAnsi="Arial" w:cs="Arial"/>
                      <w:sz w:val="24"/>
                      <w:szCs w:val="24"/>
                    </w:rPr>
                    <w:t xml:space="preserve"> Benjamin Barber, a widely discussed working paper for his book, </w:t>
                  </w:r>
                  <w:r w:rsidRPr="005E78E5">
                    <w:rPr>
                      <w:rStyle w:val="Emphasis"/>
                      <w:rFonts w:ascii="Arial" w:hAnsi="Arial" w:cs="Arial"/>
                      <w:sz w:val="24"/>
                      <w:szCs w:val="24"/>
                    </w:rPr>
                    <w:t>If Mayors Ruled the World.</w:t>
                  </w:r>
                  <w:r w:rsidRPr="005E78E5">
                    <w:rPr>
                      <w:sz w:val="24"/>
                      <w:szCs w:val="24"/>
                    </w:rPr>
                    <w:t xml:space="preserve"> </w:t>
                  </w:r>
                  <w:r w:rsidRPr="005E78E5">
                    <w:rPr>
                      <w:rFonts w:ascii="Times New Roman" w:hAnsi="Times New Roman" w:cs="Times New Roman"/>
                      <w:sz w:val="24"/>
                      <w:szCs w:val="24"/>
                    </w:rPr>
                    <w:t>http://interdependencemovement.org/CanDemocracySurviveInterdependence_BenjaminBarber.pdf.</w:t>
                  </w:r>
                </w:p>
                <w:p w:rsidR="00CB6ECC" w:rsidRPr="005E78E5" w:rsidRDefault="00CB6ECC" w:rsidP="00BD18CA">
                  <w:pPr>
                    <w:spacing w:after="200" w:line="240" w:lineRule="auto"/>
                    <w:ind w:left="1008"/>
                    <w:rPr>
                      <w:sz w:val="24"/>
                      <w:szCs w:val="24"/>
                    </w:rPr>
                  </w:pPr>
                  <w:r w:rsidRPr="005E78E5">
                    <w:rPr>
                      <w:rFonts w:ascii="Arial" w:hAnsi="Arial" w:cs="Arial"/>
                      <w:b/>
                      <w:bCs/>
                      <w:sz w:val="24"/>
                      <w:szCs w:val="24"/>
                      <w:u w:val="single"/>
                    </w:rPr>
                    <w:t xml:space="preserve">Critique of Barber’s argument by the [U.S.] Council on Foreign Relations: </w:t>
                  </w:r>
                  <w:hyperlink r:id="rId22" w:history="1">
                    <w:r w:rsidRPr="005E78E5">
                      <w:rPr>
                        <w:rStyle w:val="Hyperlink"/>
                        <w:rFonts w:eastAsiaTheme="majorEastAsia"/>
                        <w:sz w:val="24"/>
                        <w:szCs w:val="24"/>
                      </w:rPr>
                      <w:t>http://blogs.cfr.org/patrick/2013/10/17/start-spreading-the-news-can-cities-govern-the-world/</w:t>
                    </w:r>
                  </w:hyperlink>
                </w:p>
                <w:p w:rsidR="00CB6ECC" w:rsidRPr="005E78E5" w:rsidRDefault="00CB6ECC" w:rsidP="00BD18CA">
                  <w:pPr>
                    <w:pStyle w:val="NormalWeb"/>
                    <w:spacing w:before="0" w:beforeAutospacing="0" w:after="200" w:afterAutospacing="0" w:line="276" w:lineRule="auto"/>
                    <w:rPr>
                      <w:rFonts w:ascii="Arial" w:hAnsi="Arial" w:cs="Arial"/>
                      <w:b/>
                      <w:bCs/>
                      <w:u w:val="single"/>
                    </w:rPr>
                  </w:pPr>
                </w:p>
                <w:p w:rsidR="00CE2BB2" w:rsidRPr="005E78E5" w:rsidRDefault="00926230" w:rsidP="00CE2BB2">
                  <w:pPr>
                    <w:pStyle w:val="NormalWeb"/>
                    <w:spacing w:before="0" w:beforeAutospacing="0" w:after="240" w:afterAutospacing="0" w:line="276" w:lineRule="auto"/>
                  </w:pPr>
                  <w:r w:rsidRPr="005E78E5">
                    <w:rPr>
                      <w:rFonts w:ascii="Arial" w:hAnsi="Arial" w:cs="Arial"/>
                      <w:b/>
                      <w:bCs/>
                      <w:u w:val="single"/>
                    </w:rPr>
                    <w:t>Oct 8</w:t>
                  </w:r>
                  <w:proofErr w:type="gramStart"/>
                  <w:r w:rsidR="00CB6ECC" w:rsidRPr="005E78E5">
                    <w:t> </w:t>
                  </w:r>
                  <w:r w:rsidR="00CE2BB2" w:rsidRPr="005E78E5">
                    <w:t xml:space="preserve"> </w:t>
                  </w:r>
                  <w:r w:rsidR="00CE2BB2" w:rsidRPr="005E78E5">
                    <w:rPr>
                      <w:rFonts w:ascii="Arial" w:hAnsi="Arial" w:cs="Arial"/>
                      <w:b/>
                      <w:bCs/>
                      <w:u w:val="single"/>
                    </w:rPr>
                    <w:t>Challenges</w:t>
                  </w:r>
                  <w:proofErr w:type="gramEnd"/>
                  <w:r w:rsidR="00CE2BB2" w:rsidRPr="005E78E5">
                    <w:rPr>
                      <w:rFonts w:ascii="Arial" w:hAnsi="Arial" w:cs="Arial"/>
                      <w:b/>
                      <w:bCs/>
                      <w:u w:val="single"/>
                    </w:rPr>
                    <w:t xml:space="preserve"> facing journalism across borders</w:t>
                  </w:r>
                  <w:r w:rsidR="00CE2BB2" w:rsidRPr="005E78E5">
                    <w:rPr>
                      <w:rFonts w:ascii="Arial" w:hAnsi="Arial" w:cs="Arial"/>
                      <w:b/>
                      <w:bCs/>
                    </w:rPr>
                    <w:t>.</w:t>
                  </w:r>
                </w:p>
                <w:p w:rsidR="00B60807" w:rsidRPr="005E78E5" w:rsidRDefault="00CE2BB2" w:rsidP="00CE2BB2">
                  <w:pPr>
                    <w:pStyle w:val="NormalWeb"/>
                    <w:ind w:left="720"/>
                    <w:rPr>
                      <w:rFonts w:ascii="Arial" w:hAnsi="Arial" w:cs="Arial"/>
                    </w:rPr>
                  </w:pPr>
                  <w:r w:rsidRPr="005E78E5">
                    <w:rPr>
                      <w:rFonts w:ascii="Arial" w:hAnsi="Arial" w:cs="Arial"/>
                      <w:b/>
                      <w:bCs/>
                      <w:u w:val="single"/>
                    </w:rPr>
                    <w:t>“Journalism and Democracy Across Borders,” by John Keane</w:t>
                  </w:r>
                  <w:r w:rsidRPr="005E78E5">
                    <w:rPr>
                      <w:rFonts w:ascii="Arial" w:hAnsi="Arial" w:cs="Arial"/>
                      <w:u w:val="single"/>
                    </w:rPr>
                    <w:t>,</w:t>
                  </w:r>
                  <w:r w:rsidRPr="005E78E5">
                    <w:rPr>
                      <w:rFonts w:ascii="Arial" w:hAnsi="Arial" w:cs="Arial"/>
                    </w:rPr>
                    <w:t xml:space="preserve"> a long overview of some problematic ways in which globalization may be advancing something other than democracy and a journalism that serves democracy. </w:t>
                  </w:r>
                  <w:hyperlink r:id="rId23" w:history="1">
                    <w:r w:rsidR="00B60807" w:rsidRPr="005E78E5">
                      <w:rPr>
                        <w:rStyle w:val="Hyperlink"/>
                        <w:rFonts w:ascii="Arial" w:hAnsi="Arial" w:cs="Arial"/>
                      </w:rPr>
                      <w:t>http://www.johnkeane.net/journalism-and-democracy-across-borders/</w:t>
                    </w:r>
                  </w:hyperlink>
                </w:p>
                <w:p w:rsidR="00B60807" w:rsidRPr="005E78E5" w:rsidRDefault="00CE2BB2" w:rsidP="00CE2BB2">
                  <w:pPr>
                    <w:pStyle w:val="NormalWeb"/>
                    <w:spacing w:before="0" w:beforeAutospacing="0" w:after="160" w:afterAutospacing="0"/>
                    <w:ind w:left="720"/>
                    <w:rPr>
                      <w:rFonts w:ascii="Arial" w:hAnsi="Arial" w:cs="Arial"/>
                    </w:rPr>
                  </w:pPr>
                  <w:r w:rsidRPr="005E78E5">
                    <w:rPr>
                      <w:rFonts w:ascii="Arial" w:hAnsi="Arial" w:cs="Arial"/>
                      <w:b/>
                      <w:bCs/>
                      <w:u w:val="single"/>
                    </w:rPr>
                    <w:t xml:space="preserve">Should American Journalism Make us Americans? By Jim Sleeper, </w:t>
                  </w:r>
                  <w:r w:rsidRPr="005E78E5">
                    <w:rPr>
                      <w:rFonts w:ascii="Arial" w:hAnsi="Arial" w:cs="Arial"/>
                    </w:rPr>
                    <w:t xml:space="preserve">an overview of American conglomerate newspaper owners’ attempts to treat new immigrants as niche markets rather than as future citizens. Harvard’s Joan Shorenstein Center for Press, Politics, and Public Policy, </w:t>
                  </w:r>
                </w:p>
                <w:p w:rsidR="00B60807" w:rsidRPr="005E78E5" w:rsidRDefault="00934830" w:rsidP="00CE2BB2">
                  <w:pPr>
                    <w:pStyle w:val="NormalWeb"/>
                    <w:spacing w:before="0" w:beforeAutospacing="0" w:after="160" w:afterAutospacing="0"/>
                    <w:ind w:left="720"/>
                    <w:rPr>
                      <w:rFonts w:ascii="Arial" w:hAnsi="Arial" w:cs="Arial"/>
                      <w:b/>
                    </w:rPr>
                  </w:pPr>
                  <w:hyperlink r:id="rId24" w:history="1">
                    <w:r w:rsidR="00B60807" w:rsidRPr="005E78E5">
                      <w:rPr>
                        <w:rStyle w:val="Hyperlink"/>
                        <w:rFonts w:ascii="Arial" w:hAnsi="Arial" w:cs="Arial"/>
                        <w:b/>
                      </w:rPr>
                      <w:t>https://shorensteincenter.org/wp-content/uploads/2012/03/d38_sleeper.pdf</w:t>
                    </w:r>
                  </w:hyperlink>
                </w:p>
                <w:p w:rsidR="00B60807" w:rsidRPr="005E78E5" w:rsidRDefault="00B60807" w:rsidP="00B60807">
                  <w:pPr>
                    <w:pStyle w:val="NormalWeb"/>
                  </w:pPr>
                  <w:r w:rsidRPr="005E78E5">
                    <w:t> </w:t>
                  </w:r>
                </w:p>
                <w:p w:rsidR="00CE2BB2" w:rsidRPr="005E78E5" w:rsidRDefault="00CE2BB2" w:rsidP="00CE2BB2">
                  <w:pPr>
                    <w:pStyle w:val="NormalWeb"/>
                    <w:spacing w:before="0" w:beforeAutospacing="0" w:after="200" w:afterAutospacing="0" w:line="276" w:lineRule="auto"/>
                  </w:pPr>
                </w:p>
                <w:p w:rsidR="00926230" w:rsidRPr="005E78E5" w:rsidRDefault="00926230" w:rsidP="00926230">
                  <w:pPr>
                    <w:pStyle w:val="NormalWeb"/>
                    <w:spacing w:before="0" w:beforeAutospacing="0" w:after="200" w:afterAutospacing="0" w:line="276" w:lineRule="auto"/>
                  </w:pPr>
                  <w:r w:rsidRPr="005E78E5">
                    <w:rPr>
                      <w:rFonts w:ascii="Arial" w:hAnsi="Arial" w:cs="Arial"/>
                      <w:b/>
                      <w:bCs/>
                      <w:u w:val="single"/>
                    </w:rPr>
                    <w:t xml:space="preserve">Oct. 15: The New Capitalization of Journalism, Part I: </w:t>
                  </w:r>
                  <w:r w:rsidRPr="005E78E5">
                    <w:rPr>
                      <w:rFonts w:ascii="Arial" w:hAnsi="Arial" w:cs="Arial"/>
                      <w:b/>
                      <w:bCs/>
                    </w:rPr>
                    <w:t>Conglomerates, Finance Capital, and News Media</w:t>
                  </w:r>
                </w:p>
                <w:p w:rsidR="00926230" w:rsidRPr="005E78E5" w:rsidRDefault="00926230" w:rsidP="00926230">
                  <w:pPr>
                    <w:pStyle w:val="NormalWeb"/>
                    <w:spacing w:before="0" w:beforeAutospacing="0" w:after="240" w:afterAutospacing="0"/>
                    <w:ind w:left="1020"/>
                  </w:pPr>
                  <w:r w:rsidRPr="005E78E5">
                    <w:rPr>
                      <w:rFonts w:ascii="Arial" w:hAnsi="Arial" w:cs="Arial"/>
                    </w:rPr>
                    <w:t xml:space="preserve">This week we review the first of two trends: The conglomeration of journalism under the aegis of publicly traded news corporations. </w:t>
                  </w:r>
                </w:p>
                <w:p w:rsidR="00926230" w:rsidRPr="005E78E5" w:rsidRDefault="00926230" w:rsidP="00926230">
                  <w:pPr>
                    <w:pStyle w:val="NormalWeb"/>
                    <w:spacing w:before="0" w:beforeAutospacing="0" w:after="240" w:afterAutospacing="0"/>
                    <w:ind w:left="1020"/>
                    <w:rPr>
                      <w:rFonts w:ascii="Arial" w:hAnsi="Arial" w:cs="Arial"/>
                      <w:b/>
                      <w:bCs/>
                      <w:u w:val="single"/>
                    </w:rPr>
                  </w:pPr>
                  <w:r w:rsidRPr="005E78E5">
                    <w:rPr>
                      <w:rFonts w:ascii="Arial" w:hAnsi="Arial" w:cs="Arial"/>
                      <w:b/>
                      <w:bCs/>
                      <w:u w:val="single"/>
                    </w:rPr>
                    <w:t xml:space="preserve">“Conglomerates and the Media,” by Todd </w:t>
                  </w:r>
                  <w:proofErr w:type="spellStart"/>
                  <w:r w:rsidRPr="005E78E5">
                    <w:rPr>
                      <w:rFonts w:ascii="Arial" w:hAnsi="Arial" w:cs="Arial"/>
                      <w:b/>
                      <w:bCs/>
                      <w:u w:val="single"/>
                    </w:rPr>
                    <w:t>Gitlin</w:t>
                  </w:r>
                  <w:proofErr w:type="spellEnd"/>
                  <w:r w:rsidRPr="005E78E5">
                    <w:rPr>
                      <w:rFonts w:ascii="Arial" w:hAnsi="Arial" w:cs="Arial"/>
                      <w:b/>
                      <w:bCs/>
                      <w:u w:val="single"/>
                    </w:rPr>
                    <w:t xml:space="preserve">, </w:t>
                  </w:r>
                </w:p>
                <w:p w:rsidR="00926230" w:rsidRPr="005E78E5" w:rsidRDefault="00926230" w:rsidP="00926230">
                  <w:pPr>
                    <w:pStyle w:val="NormalWeb"/>
                    <w:spacing w:before="0" w:beforeAutospacing="0" w:after="240" w:afterAutospacing="0"/>
                    <w:ind w:left="1020"/>
                    <w:rPr>
                      <w:rFonts w:ascii="Arial" w:hAnsi="Arial" w:cs="Arial"/>
                      <w:b/>
                      <w:bCs/>
                      <w:u w:val="single"/>
                    </w:rPr>
                  </w:pPr>
                  <w:r w:rsidRPr="005E78E5">
                    <w:rPr>
                      <w:rFonts w:ascii="Arial" w:hAnsi="Arial" w:cs="Arial"/>
                      <w:b/>
                      <w:bCs/>
                      <w:u w:val="single"/>
                    </w:rPr>
                    <w:lastRenderedPageBreak/>
                    <w:t>“Liberation Marketing and the Culture Trust,” by Thomas Frank, “The Corporate Takeover of News,” by Richard M. Cohen.</w:t>
                  </w:r>
                </w:p>
                <w:p w:rsidR="00926230" w:rsidRPr="005E78E5" w:rsidRDefault="00926230" w:rsidP="00926230">
                  <w:pPr>
                    <w:pStyle w:val="NormalWeb"/>
                    <w:spacing w:before="0" w:beforeAutospacing="0" w:after="240" w:afterAutospacing="0"/>
                    <w:ind w:left="1020"/>
                  </w:pPr>
                </w:p>
                <w:p w:rsidR="00926230" w:rsidRPr="005E78E5" w:rsidRDefault="00926230" w:rsidP="00926230">
                  <w:pPr>
                    <w:pStyle w:val="NormalWeb"/>
                    <w:spacing w:before="0" w:beforeAutospacing="0" w:after="240" w:afterAutospacing="0"/>
                    <w:ind w:left="1020"/>
                  </w:pPr>
                  <w:r w:rsidRPr="005E78E5">
                    <w:rPr>
                      <w:rFonts w:ascii="Arial" w:hAnsi="Arial" w:cs="Arial"/>
                      <w:b/>
                      <w:bCs/>
                      <w:u w:val="single"/>
                    </w:rPr>
                    <w:t>“How Capitalism is Turning the Internet Against Democracy,”</w:t>
                  </w:r>
                  <w:r w:rsidRPr="005E78E5">
                    <w:rPr>
                      <w:rFonts w:ascii="Arial" w:hAnsi="Arial" w:cs="Arial"/>
                      <w:b/>
                      <w:bCs/>
                    </w:rPr>
                    <w:t xml:space="preserve"> </w:t>
                  </w:r>
                  <w:r w:rsidRPr="005E78E5">
                    <w:rPr>
                      <w:rFonts w:ascii="Arial" w:hAnsi="Arial" w:cs="Arial"/>
                    </w:rPr>
                    <w:t xml:space="preserve">by Guy </w:t>
                  </w:r>
                  <w:proofErr w:type="spellStart"/>
                  <w:r w:rsidRPr="005E78E5">
                    <w:rPr>
                      <w:rFonts w:ascii="Arial" w:hAnsi="Arial" w:cs="Arial"/>
                    </w:rPr>
                    <w:t>Aitchison</w:t>
                  </w:r>
                  <w:proofErr w:type="spellEnd"/>
                  <w:r w:rsidRPr="005E78E5">
                    <w:rPr>
                      <w:rFonts w:ascii="Arial" w:hAnsi="Arial" w:cs="Arial"/>
                    </w:rPr>
                    <w:t>, openDemocracy.net (</w:t>
                  </w:r>
                  <w:proofErr w:type="spellStart"/>
                  <w:r w:rsidRPr="005E78E5">
                    <w:rPr>
                      <w:rFonts w:ascii="Arial" w:hAnsi="Arial" w:cs="Arial"/>
                    </w:rPr>
                    <w:t>coursepack</w:t>
                  </w:r>
                  <w:proofErr w:type="spellEnd"/>
                  <w:r w:rsidRPr="005E78E5">
                    <w:rPr>
                      <w:rFonts w:ascii="Arial" w:hAnsi="Arial" w:cs="Arial"/>
                    </w:rPr>
                    <w:t>)</w:t>
                  </w:r>
                </w:p>
                <w:p w:rsidR="00926230" w:rsidRPr="005E78E5" w:rsidRDefault="00934830" w:rsidP="00926230">
                  <w:pPr>
                    <w:pStyle w:val="NormalWeb"/>
                    <w:spacing w:before="0" w:beforeAutospacing="0" w:after="240" w:afterAutospacing="0"/>
                    <w:ind w:left="1020"/>
                  </w:pPr>
                  <w:hyperlink r:id="rId25" w:history="1">
                    <w:r w:rsidR="00926230" w:rsidRPr="005E78E5">
                      <w:rPr>
                        <w:rStyle w:val="Hyperlink"/>
                        <w:rFonts w:eastAsiaTheme="majorEastAsia"/>
                      </w:rPr>
                      <w:t>https://www.opendemocracy.net/guy-aitchison/how-capitalism-is-turning-internet-against-democracy-and-how-to-turn-it-back</w:t>
                    </w:r>
                  </w:hyperlink>
                  <w:r w:rsidR="003B479A" w:rsidRPr="005E78E5">
                    <w:rPr>
                      <w:rStyle w:val="Hyperlink"/>
                      <w:rFonts w:eastAsiaTheme="majorEastAsia"/>
                    </w:rPr>
                    <w:t xml:space="preserve">       </w:t>
                  </w:r>
                </w:p>
                <w:p w:rsidR="00926230" w:rsidRPr="005E78E5" w:rsidRDefault="00926230" w:rsidP="00301BD1">
                  <w:pPr>
                    <w:pStyle w:val="NormalWeb"/>
                    <w:spacing w:before="0" w:beforeAutospacing="0" w:after="200" w:afterAutospacing="0" w:line="276" w:lineRule="auto"/>
                    <w:rPr>
                      <w:rFonts w:ascii="Arial" w:hAnsi="Arial" w:cs="Arial"/>
                      <w:b/>
                      <w:bCs/>
                      <w:u w:val="single"/>
                    </w:rPr>
                  </w:pPr>
                </w:p>
                <w:p w:rsidR="00926230" w:rsidRPr="005E78E5" w:rsidRDefault="00301BD1" w:rsidP="00926230">
                  <w:pPr>
                    <w:pStyle w:val="NormalWeb"/>
                    <w:spacing w:before="0" w:beforeAutospacing="0" w:after="240" w:afterAutospacing="0"/>
                  </w:pPr>
                  <w:r w:rsidRPr="005E78E5">
                    <w:rPr>
                      <w:rFonts w:ascii="Arial" w:hAnsi="Arial" w:cs="Arial"/>
                      <w:b/>
                      <w:bCs/>
                      <w:u w:val="single"/>
                    </w:rPr>
                    <w:t>Oct. 22</w:t>
                  </w:r>
                  <w:r w:rsidR="00CB6ECC" w:rsidRPr="005E78E5">
                    <w:rPr>
                      <w:rFonts w:ascii="Arial" w:hAnsi="Arial" w:cs="Arial"/>
                      <w:b/>
                      <w:bCs/>
                      <w:u w:val="single"/>
                    </w:rPr>
                    <w:t xml:space="preserve">: </w:t>
                  </w:r>
                  <w:r w:rsidR="00926230" w:rsidRPr="005E78E5">
                    <w:rPr>
                      <w:rFonts w:ascii="Arial" w:hAnsi="Arial" w:cs="Arial"/>
                      <w:b/>
                      <w:bCs/>
                      <w:u w:val="single"/>
                    </w:rPr>
                    <w:t xml:space="preserve"> The movie “Network”</w:t>
                  </w:r>
                  <w:r w:rsidR="00926230" w:rsidRPr="005E78E5">
                    <w:rPr>
                      <w:rFonts w:ascii="Arial" w:hAnsi="Arial" w:cs="Arial"/>
                      <w:b/>
                      <w:bCs/>
                    </w:rPr>
                    <w:t xml:space="preserve"> (</w:t>
                  </w:r>
                  <w:r w:rsidR="00926230" w:rsidRPr="005E78E5">
                    <w:rPr>
                      <w:rStyle w:val="Emphasis"/>
                      <w:rFonts w:ascii="Arial" w:eastAsiaTheme="majorEastAsia" w:hAnsi="Arial" w:cs="Arial"/>
                      <w:b/>
                      <w:bCs/>
                    </w:rPr>
                    <w:t>CLASS BEGINS AT 1 PM, ONE-HALF-HOUR EARLY</w:t>
                  </w:r>
                  <w:r w:rsidR="00926230" w:rsidRPr="005E78E5">
                    <w:rPr>
                      <w:rFonts w:ascii="Arial" w:hAnsi="Arial" w:cs="Arial"/>
                      <w:b/>
                      <w:bCs/>
                      <w:u w:val="single"/>
                    </w:rPr>
                    <w:t xml:space="preserve"> ) </w:t>
                  </w:r>
                </w:p>
                <w:p w:rsidR="00926230" w:rsidRPr="005E78E5" w:rsidRDefault="00926230" w:rsidP="00926230">
                  <w:pPr>
                    <w:pStyle w:val="NormalWeb"/>
                    <w:spacing w:before="0" w:beforeAutospacing="0" w:after="240" w:afterAutospacing="0"/>
                    <w:ind w:left="864"/>
                  </w:pPr>
                  <w:r w:rsidRPr="005E78E5">
                    <w:rPr>
                      <w:rFonts w:ascii="Arial" w:hAnsi="Arial" w:cs="Arial"/>
                    </w:rPr>
                    <w:t xml:space="preserve">The movie “Network” (1976) dramatizes the propositions of </w:t>
                  </w:r>
                  <w:proofErr w:type="spellStart"/>
                  <w:r w:rsidRPr="005E78E5">
                    <w:rPr>
                      <w:rFonts w:ascii="Arial" w:hAnsi="Arial" w:cs="Arial"/>
                    </w:rPr>
                    <w:t>Gitlin</w:t>
                  </w:r>
                  <w:proofErr w:type="spellEnd"/>
                  <w:r w:rsidRPr="005E78E5">
                    <w:rPr>
                      <w:rFonts w:ascii="Arial" w:hAnsi="Arial" w:cs="Arial"/>
                    </w:rPr>
                    <w:t>, Frank and Cohen about conglomerates and news media and brings a satirical edge to an argument that today’s corporate emphasis on boosting “shareholder value” is socially destructive.</w:t>
                  </w:r>
                </w:p>
                <w:p w:rsidR="00CB6ECC" w:rsidRPr="005E78E5" w:rsidRDefault="00CB6ECC" w:rsidP="00BD18CA">
                  <w:pPr>
                    <w:pStyle w:val="NormalWeb"/>
                    <w:spacing w:before="0" w:beforeAutospacing="0" w:after="200" w:afterAutospacing="0"/>
                    <w:ind w:left="1020"/>
                  </w:pPr>
                  <w:r w:rsidRPr="005E78E5">
                    <w:t> </w:t>
                  </w:r>
                </w:p>
                <w:p w:rsidR="00E42B6B" w:rsidRPr="005E78E5" w:rsidRDefault="00CE2BB2" w:rsidP="00926230">
                  <w:pPr>
                    <w:pStyle w:val="NormalWeb"/>
                    <w:spacing w:before="0" w:beforeAutospacing="0" w:after="200" w:afterAutospacing="0" w:line="276" w:lineRule="auto"/>
                    <w:rPr>
                      <w:rFonts w:ascii="Arial" w:hAnsi="Arial" w:cs="Arial"/>
                    </w:rPr>
                  </w:pPr>
                  <w:r w:rsidRPr="005E78E5">
                    <w:rPr>
                      <w:rFonts w:ascii="Arial" w:hAnsi="Arial" w:cs="Arial"/>
                      <w:b/>
                      <w:bCs/>
                      <w:u w:val="single"/>
                    </w:rPr>
                    <w:t>Oct. 29</w:t>
                  </w:r>
                  <w:r w:rsidR="00CB6ECC" w:rsidRPr="005E78E5">
                    <w:rPr>
                      <w:rFonts w:ascii="Arial" w:hAnsi="Arial" w:cs="Arial"/>
                      <w:b/>
                      <w:bCs/>
                      <w:u w:val="single"/>
                    </w:rPr>
                    <w:t xml:space="preserve">:  </w:t>
                  </w:r>
                  <w:r w:rsidR="00926230" w:rsidRPr="005E78E5">
                    <w:rPr>
                      <w:rFonts w:ascii="Arial" w:hAnsi="Arial" w:cs="Arial"/>
                      <w:b/>
                      <w:bCs/>
                      <w:u w:val="single"/>
                    </w:rPr>
                    <w:t>Midterm in class</w:t>
                  </w:r>
                </w:p>
                <w:p w:rsidR="00E42B6B" w:rsidRPr="005E78E5" w:rsidRDefault="00E42B6B" w:rsidP="00BD18CA">
                  <w:pPr>
                    <w:ind w:left="720"/>
                    <w:rPr>
                      <w:sz w:val="24"/>
                      <w:szCs w:val="24"/>
                    </w:rPr>
                  </w:pPr>
                </w:p>
                <w:p w:rsidR="00926230" w:rsidRPr="005E78E5" w:rsidRDefault="00926230" w:rsidP="00926230">
                  <w:pPr>
                    <w:pStyle w:val="NormalWeb"/>
                    <w:spacing w:before="0" w:beforeAutospacing="0" w:after="200" w:afterAutospacing="0" w:line="276" w:lineRule="auto"/>
                    <w:rPr>
                      <w:rStyle w:val="Emphasis"/>
                      <w:i w:val="0"/>
                      <w:iCs w:val="0"/>
                    </w:rPr>
                  </w:pPr>
                  <w:r w:rsidRPr="005E78E5">
                    <w:rPr>
                      <w:rFonts w:ascii="Arial" w:hAnsi="Arial" w:cs="Arial"/>
                      <w:b/>
                      <w:bCs/>
                      <w:u w:val="single"/>
                    </w:rPr>
                    <w:t>N</w:t>
                  </w:r>
                  <w:r w:rsidR="00CE2BB2" w:rsidRPr="005E78E5">
                    <w:rPr>
                      <w:rFonts w:ascii="Arial" w:hAnsi="Arial" w:cs="Arial"/>
                      <w:b/>
                      <w:bCs/>
                      <w:u w:val="single"/>
                    </w:rPr>
                    <w:t>ov. 5</w:t>
                  </w:r>
                  <w:r w:rsidR="00CB6ECC" w:rsidRPr="005E78E5">
                    <w:rPr>
                      <w:rFonts w:ascii="Arial" w:hAnsi="Arial" w:cs="Arial"/>
                      <w:b/>
                      <w:bCs/>
                      <w:u w:val="single"/>
                    </w:rPr>
                    <w:t xml:space="preserve">: </w:t>
                  </w:r>
                  <w:r w:rsidRPr="005E78E5">
                    <w:rPr>
                      <w:rFonts w:ascii="Arial" w:hAnsi="Arial" w:cs="Arial"/>
                      <w:b/>
                      <w:u w:val="single"/>
                    </w:rPr>
                    <w:t xml:space="preserve">How new journalism can accelerate civic decay </w:t>
                  </w:r>
                  <w:r w:rsidRPr="005E78E5">
                    <w:rPr>
                      <w:rFonts w:ascii="Arial" w:hAnsi="Arial" w:cs="Arial"/>
                    </w:rPr>
                    <w:t> </w:t>
                  </w:r>
                </w:p>
                <w:p w:rsidR="00926230" w:rsidRPr="005E78E5" w:rsidRDefault="00926230" w:rsidP="00926230">
                  <w:pPr>
                    <w:spacing w:before="100" w:beforeAutospacing="1" w:after="100" w:afterAutospacing="1" w:line="240" w:lineRule="auto"/>
                    <w:ind w:left="720"/>
                    <w:outlineLvl w:val="0"/>
                    <w:rPr>
                      <w:rFonts w:ascii="Arial" w:eastAsia="Times New Roman" w:hAnsi="Arial" w:cs="Arial"/>
                      <w:b/>
                      <w:bCs/>
                      <w:kern w:val="36"/>
                      <w:sz w:val="24"/>
                      <w:szCs w:val="24"/>
                    </w:rPr>
                  </w:pPr>
                  <w:r w:rsidRPr="005E78E5">
                    <w:rPr>
                      <w:rFonts w:ascii="Arial" w:eastAsia="Times New Roman" w:hAnsi="Arial" w:cs="Arial"/>
                      <w:b/>
                      <w:bCs/>
                      <w:kern w:val="36"/>
                      <w:sz w:val="24"/>
                      <w:szCs w:val="24"/>
                      <w:u w:val="single"/>
                      <w:lang w:val="en"/>
                    </w:rPr>
                    <w:t>“    How The Search For 'Narrative' In Journalism Helps Donald Trump”,</w:t>
                  </w:r>
                  <w:r w:rsidRPr="005E78E5">
                    <w:rPr>
                      <w:rFonts w:ascii="Arial" w:eastAsia="Times New Roman" w:hAnsi="Arial" w:cs="Arial"/>
                      <w:b/>
                      <w:bCs/>
                      <w:kern w:val="36"/>
                      <w:sz w:val="24"/>
                      <w:szCs w:val="24"/>
                      <w:lang w:val="en"/>
                    </w:rPr>
                    <w:t xml:space="preserve"> Bernard </w:t>
                  </w:r>
                  <w:proofErr w:type="spellStart"/>
                  <w:r w:rsidRPr="005E78E5">
                    <w:rPr>
                      <w:rFonts w:ascii="Arial" w:eastAsia="Times New Roman" w:hAnsi="Arial" w:cs="Arial"/>
                      <w:b/>
                      <w:bCs/>
                      <w:kern w:val="36"/>
                      <w:sz w:val="24"/>
                      <w:szCs w:val="24"/>
                      <w:lang w:val="en"/>
                    </w:rPr>
                    <w:t>Avishai</w:t>
                  </w:r>
                  <w:proofErr w:type="spellEnd"/>
                  <w:r w:rsidRPr="005E78E5">
                    <w:rPr>
                      <w:rFonts w:ascii="Arial" w:eastAsia="Times New Roman" w:hAnsi="Arial" w:cs="Arial"/>
                      <w:b/>
                      <w:bCs/>
                      <w:kern w:val="36"/>
                      <w:sz w:val="24"/>
                      <w:szCs w:val="24"/>
                      <w:lang w:val="en"/>
                    </w:rPr>
                    <w:t xml:space="preserve">, </w:t>
                  </w:r>
                  <w:r w:rsidRPr="005E78E5">
                    <w:rPr>
                      <w:rFonts w:ascii="Arial" w:eastAsia="Times New Roman" w:hAnsi="Arial" w:cs="Arial"/>
                      <w:bCs/>
                      <w:i/>
                      <w:kern w:val="36"/>
                      <w:sz w:val="24"/>
                      <w:szCs w:val="24"/>
                      <w:lang w:val="en"/>
                    </w:rPr>
                    <w:t>Talking Points Memo</w:t>
                  </w:r>
                  <w:r w:rsidRPr="005E78E5">
                    <w:rPr>
                      <w:rFonts w:ascii="Arial" w:eastAsia="Times New Roman" w:hAnsi="Arial" w:cs="Arial"/>
                      <w:b/>
                      <w:bCs/>
                      <w:kern w:val="36"/>
                      <w:sz w:val="24"/>
                      <w:szCs w:val="24"/>
                      <w:lang w:val="en"/>
                    </w:rPr>
                    <w:t xml:space="preserve">, </w:t>
                  </w:r>
                  <w:hyperlink r:id="rId26" w:history="1">
                    <w:r w:rsidRPr="005E78E5">
                      <w:rPr>
                        <w:rStyle w:val="Hyperlink"/>
                        <w:rFonts w:ascii="Arial" w:hAnsi="Arial" w:cs="Arial"/>
                        <w:b/>
                        <w:bCs/>
                        <w:kern w:val="36"/>
                        <w:sz w:val="24"/>
                        <w:szCs w:val="24"/>
                      </w:rPr>
                      <w:t>http://talkingpointsmemo.com/cafe/avishai-donald-trump-journalism</w:t>
                    </w:r>
                  </w:hyperlink>
                </w:p>
                <w:p w:rsidR="00926230" w:rsidRPr="005E78E5" w:rsidRDefault="00926230" w:rsidP="00926230">
                  <w:pPr>
                    <w:ind w:left="720"/>
                    <w:rPr>
                      <w:sz w:val="24"/>
                      <w:szCs w:val="24"/>
                    </w:rPr>
                  </w:pPr>
                  <w:r w:rsidRPr="005E78E5">
                    <w:rPr>
                      <w:rFonts w:ascii="Arial" w:hAnsi="Arial" w:cs="Arial"/>
                      <w:b/>
                      <w:bCs/>
                      <w:sz w:val="24"/>
                      <w:szCs w:val="24"/>
                    </w:rPr>
                    <w:t xml:space="preserve">    “</w:t>
                  </w:r>
                  <w:r w:rsidRPr="005E78E5">
                    <w:rPr>
                      <w:rFonts w:ascii="Arial" w:hAnsi="Arial" w:cs="Arial"/>
                      <w:b/>
                      <w:bCs/>
                      <w:sz w:val="24"/>
                      <w:szCs w:val="24"/>
                      <w:u w:val="single"/>
                    </w:rPr>
                    <w:t xml:space="preserve">Ten Big Media Realities in the Trump Era,” by Don Hazen and </w:t>
                  </w:r>
                  <w:r w:rsidRPr="005E78E5">
                    <w:rPr>
                      <w:rFonts w:ascii="Arial" w:hAnsi="Arial" w:cs="Arial"/>
                      <w:b/>
                      <w:bCs/>
                      <w:i/>
                      <w:sz w:val="24"/>
                      <w:szCs w:val="24"/>
                      <w:u w:val="single"/>
                    </w:rPr>
                    <w:t>AlterNe</w:t>
                  </w:r>
                  <w:r w:rsidRPr="005E78E5">
                    <w:rPr>
                      <w:rFonts w:ascii="Arial" w:hAnsi="Arial" w:cs="Arial"/>
                      <w:b/>
                      <w:bCs/>
                      <w:sz w:val="24"/>
                      <w:szCs w:val="24"/>
                      <w:u w:val="single"/>
                    </w:rPr>
                    <w:t xml:space="preserve">t staff. </w:t>
                  </w:r>
                  <w:hyperlink r:id="rId27" w:history="1">
                    <w:r w:rsidRPr="005E78E5">
                      <w:rPr>
                        <w:rStyle w:val="Hyperlink"/>
                        <w:rFonts w:ascii="Arial" w:hAnsi="Arial" w:cs="Arial"/>
                        <w:sz w:val="24"/>
                        <w:szCs w:val="24"/>
                      </w:rPr>
                      <w:t>http://www.alternet.org/media/10-big-media-realities-trump-era</w:t>
                    </w:r>
                  </w:hyperlink>
                  <w:r w:rsidRPr="005E78E5">
                    <w:rPr>
                      <w:rFonts w:ascii="Arial" w:hAnsi="Arial" w:cs="Arial"/>
                      <w:sz w:val="24"/>
                      <w:szCs w:val="24"/>
                    </w:rPr>
                    <w:t xml:space="preserve"> </w:t>
                  </w:r>
                  <w:r w:rsidRPr="005E78E5">
                    <w:rPr>
                      <w:sz w:val="24"/>
                      <w:szCs w:val="24"/>
                    </w:rPr>
                    <w:t xml:space="preserve">       </w:t>
                  </w:r>
                </w:p>
                <w:p w:rsidR="00926230" w:rsidRPr="005E78E5" w:rsidRDefault="00926230" w:rsidP="00926230">
                  <w:pPr>
                    <w:ind w:left="720"/>
                    <w:rPr>
                      <w:rFonts w:ascii="Arial" w:hAnsi="Arial" w:cs="Arial"/>
                      <w:sz w:val="24"/>
                      <w:szCs w:val="24"/>
                    </w:rPr>
                  </w:pPr>
                  <w:r w:rsidRPr="005E78E5">
                    <w:rPr>
                      <w:rFonts w:ascii="Arial" w:hAnsi="Arial" w:cs="Arial"/>
                      <w:b/>
                      <w:sz w:val="24"/>
                      <w:szCs w:val="24"/>
                      <w:u w:val="single"/>
                    </w:rPr>
                    <w:t xml:space="preserve">….”Transparency: What’s Gone Wrong With Social Media?, </w:t>
                  </w:r>
                  <w:r w:rsidRPr="005E78E5">
                    <w:rPr>
                      <w:rFonts w:ascii="Arial" w:hAnsi="Arial" w:cs="Arial"/>
                      <w:b/>
                      <w:sz w:val="24"/>
                      <w:szCs w:val="24"/>
                    </w:rPr>
                    <w:t xml:space="preserve">by </w:t>
                  </w:r>
                  <w:proofErr w:type="spellStart"/>
                  <w:r w:rsidRPr="005E78E5">
                    <w:rPr>
                      <w:rFonts w:ascii="Arial" w:hAnsi="Arial" w:cs="Arial"/>
                      <w:b/>
                      <w:sz w:val="24"/>
                      <w:szCs w:val="24"/>
                    </w:rPr>
                    <w:t>Wael</w:t>
                  </w:r>
                  <w:proofErr w:type="spellEnd"/>
                  <w:r w:rsidRPr="005E78E5">
                    <w:rPr>
                      <w:rFonts w:ascii="Arial" w:hAnsi="Arial" w:cs="Arial"/>
                      <w:b/>
                      <w:sz w:val="24"/>
                      <w:szCs w:val="24"/>
                    </w:rPr>
                    <w:t xml:space="preserve"> </w:t>
                  </w:r>
                  <w:proofErr w:type="spellStart"/>
                  <w:r w:rsidRPr="005E78E5">
                    <w:rPr>
                      <w:rFonts w:ascii="Arial" w:hAnsi="Arial" w:cs="Arial"/>
                      <w:b/>
                      <w:sz w:val="24"/>
                      <w:szCs w:val="24"/>
                    </w:rPr>
                    <w:t>Ghonim</w:t>
                  </w:r>
                  <w:proofErr w:type="spellEnd"/>
                  <w:r w:rsidRPr="005E78E5">
                    <w:rPr>
                      <w:rFonts w:ascii="Arial" w:hAnsi="Arial" w:cs="Arial"/>
                      <w:b/>
                      <w:sz w:val="24"/>
                      <w:szCs w:val="24"/>
                    </w:rPr>
                    <w:t xml:space="preserve"> </w:t>
                  </w:r>
                  <w:hyperlink r:id="rId28" w:history="1">
                    <w:r w:rsidRPr="005E78E5">
                      <w:rPr>
                        <w:rStyle w:val="Hyperlink"/>
                        <w:rFonts w:ascii="Arial" w:hAnsi="Arial" w:cs="Arial"/>
                        <w:sz w:val="24"/>
                        <w:szCs w:val="24"/>
                      </w:rPr>
                      <w:t>www.shorensteincenter.org/transparency-social-media-wael-ghonim</w:t>
                    </w:r>
                  </w:hyperlink>
                </w:p>
                <w:p w:rsidR="00CB6ECC" w:rsidRPr="005E78E5" w:rsidRDefault="00CB6ECC" w:rsidP="00BD18CA">
                  <w:pPr>
                    <w:pStyle w:val="NormalWeb"/>
                    <w:spacing w:before="0" w:beforeAutospacing="0" w:after="240" w:afterAutospacing="0"/>
                    <w:ind w:left="1020"/>
                  </w:pPr>
                </w:p>
                <w:p w:rsidR="00CB6ECC" w:rsidRPr="005E78E5" w:rsidRDefault="00CE2BB2" w:rsidP="00BD18CA">
                  <w:pPr>
                    <w:pStyle w:val="NormalWeb"/>
                    <w:spacing w:before="0" w:beforeAutospacing="0" w:after="200" w:afterAutospacing="0" w:line="276" w:lineRule="auto"/>
                  </w:pPr>
                  <w:r w:rsidRPr="005E78E5">
                    <w:rPr>
                      <w:rFonts w:ascii="Arial" w:hAnsi="Arial" w:cs="Arial"/>
                      <w:b/>
                      <w:bCs/>
                      <w:u w:val="single"/>
                    </w:rPr>
                    <w:t>Nov. 12</w:t>
                  </w:r>
                  <w:r w:rsidR="00CB6ECC" w:rsidRPr="005E78E5">
                    <w:rPr>
                      <w:rFonts w:ascii="Arial" w:hAnsi="Arial" w:cs="Arial"/>
                      <w:b/>
                      <w:bCs/>
                      <w:u w:val="single"/>
                    </w:rPr>
                    <w:t xml:space="preserve">: How can local, digital journalism nourish </w:t>
                  </w:r>
                  <w:proofErr w:type="gramStart"/>
                  <w:r w:rsidR="00CB6ECC" w:rsidRPr="005E78E5">
                    <w:rPr>
                      <w:rFonts w:ascii="Arial" w:hAnsi="Arial" w:cs="Arial"/>
                      <w:b/>
                      <w:bCs/>
                      <w:u w:val="single"/>
                    </w:rPr>
                    <w:t>a  public</w:t>
                  </w:r>
                  <w:proofErr w:type="gramEnd"/>
                  <w:r w:rsidR="00CB6ECC" w:rsidRPr="005E78E5">
                    <w:rPr>
                      <w:rFonts w:ascii="Arial" w:hAnsi="Arial" w:cs="Arial"/>
                      <w:b/>
                      <w:bCs/>
                      <w:u w:val="single"/>
                    </w:rPr>
                    <w:t xml:space="preserve"> sphere, not fragment and degrade it?</w:t>
                  </w:r>
                </w:p>
                <w:p w:rsidR="00CB6ECC" w:rsidRPr="005E78E5" w:rsidRDefault="00CB6ECC" w:rsidP="00CC4DB0">
                  <w:pPr>
                    <w:pStyle w:val="ListParagraph"/>
                    <w:spacing w:before="100" w:beforeAutospacing="1" w:after="100" w:afterAutospacing="1" w:line="240" w:lineRule="auto"/>
                    <w:rPr>
                      <w:sz w:val="24"/>
                      <w:szCs w:val="24"/>
                    </w:rPr>
                  </w:pPr>
                  <w:r w:rsidRPr="005E78E5">
                    <w:rPr>
                      <w:rFonts w:ascii="Arial" w:hAnsi="Arial" w:cs="Arial"/>
                      <w:b/>
                      <w:bCs/>
                      <w:sz w:val="24"/>
                      <w:szCs w:val="24"/>
                    </w:rPr>
                    <w:t xml:space="preserve">Paul Bass, founder and editor of </w:t>
                  </w:r>
                  <w:r w:rsidRPr="005E78E5">
                    <w:rPr>
                      <w:rStyle w:val="Emphasis"/>
                      <w:rFonts w:ascii="Arial" w:hAnsi="Arial" w:cs="Arial"/>
                      <w:b/>
                      <w:bCs/>
                      <w:sz w:val="24"/>
                      <w:szCs w:val="24"/>
                    </w:rPr>
                    <w:t>The New Haven Independent</w:t>
                  </w:r>
                  <w:r w:rsidRPr="005E78E5">
                    <w:rPr>
                      <w:rFonts w:ascii="Arial" w:hAnsi="Arial" w:cs="Arial"/>
                      <w:b/>
                      <w:bCs/>
                      <w:sz w:val="24"/>
                      <w:szCs w:val="24"/>
                    </w:rPr>
                    <w:t xml:space="preserve">, </w:t>
                  </w:r>
                  <w:r w:rsidRPr="005E78E5">
                    <w:rPr>
                      <w:rFonts w:ascii="Arial" w:hAnsi="Arial" w:cs="Arial"/>
                      <w:sz w:val="24"/>
                      <w:szCs w:val="24"/>
                    </w:rPr>
                    <w:t xml:space="preserve">the online daily news organization of the city. </w:t>
                  </w:r>
                  <w:r w:rsidRPr="005E78E5">
                    <w:rPr>
                      <w:rFonts w:ascii="Arial" w:hAnsi="Arial" w:cs="Arial"/>
                      <w:sz w:val="24"/>
                      <w:szCs w:val="24"/>
                      <w:u w:val="single"/>
                    </w:rPr>
                    <w:t>“The New News: How I Returned to Journalism – on the Web”</w:t>
                  </w:r>
                  <w:r w:rsidRPr="005E78E5">
                    <w:rPr>
                      <w:rFonts w:ascii="Arial" w:hAnsi="Arial" w:cs="Arial"/>
                      <w:sz w:val="24"/>
                      <w:szCs w:val="24"/>
                    </w:rPr>
                    <w:t xml:space="preserve"> Bass, JE ‘82, has pioneered a new form of journalism on the web that, he argues, strengthens the public sphere and </w:t>
                  </w:r>
                  <w:r w:rsidRPr="005E78E5">
                    <w:rPr>
                      <w:rFonts w:ascii="Arial" w:hAnsi="Arial" w:cs="Arial"/>
                      <w:sz w:val="24"/>
                      <w:szCs w:val="24"/>
                    </w:rPr>
                    <w:lastRenderedPageBreak/>
                    <w:t xml:space="preserve">journalism itself. This essay is not online but is in your </w:t>
                  </w:r>
                  <w:proofErr w:type="spellStart"/>
                  <w:r w:rsidRPr="005E78E5">
                    <w:rPr>
                      <w:rFonts w:ascii="Arial" w:hAnsi="Arial" w:cs="Arial"/>
                      <w:sz w:val="24"/>
                      <w:szCs w:val="24"/>
                    </w:rPr>
                    <w:t>coursepack</w:t>
                  </w:r>
                  <w:proofErr w:type="spellEnd"/>
                  <w:r w:rsidRPr="005E78E5">
                    <w:rPr>
                      <w:rFonts w:ascii="Arial" w:hAnsi="Arial" w:cs="Arial"/>
                      <w:sz w:val="24"/>
                      <w:szCs w:val="24"/>
                    </w:rPr>
                    <w:t xml:space="preserve">. So is Prof. Sleeper’s brief essay, “Who Needs the New York Times? We all do. Still.” </w:t>
                  </w:r>
                </w:p>
                <w:p w:rsidR="00CB6ECC" w:rsidRPr="005E78E5" w:rsidRDefault="00CB6ECC" w:rsidP="00BD18CA">
                  <w:pPr>
                    <w:pStyle w:val="NormalWeb"/>
                    <w:spacing w:before="0" w:beforeAutospacing="0" w:after="200" w:afterAutospacing="0"/>
                    <w:ind w:left="720"/>
                  </w:pPr>
                  <w:r w:rsidRPr="005E78E5">
                    <w:rPr>
                      <w:rFonts w:ascii="Arial" w:hAnsi="Arial" w:cs="Arial"/>
                    </w:rPr>
                    <w:t xml:space="preserve">Bass will visit us later this semester, but now is the time to consider his use of journalism to strengthen the key elements of a healthy public sphere as we’ve discussed them so far. Visit the NIH website and read a few stories and, especially, some of the posted comments, to see what reader participation brings to the format:  </w:t>
                  </w:r>
                  <w:hyperlink r:id="rId29" w:history="1">
                    <w:r w:rsidRPr="005E78E5">
                      <w:rPr>
                        <w:rStyle w:val="Hyperlink"/>
                        <w:rFonts w:eastAsiaTheme="majorEastAsia"/>
                      </w:rPr>
                      <w:t>http://www.newhavenindependent.org/</w:t>
                    </w:r>
                  </w:hyperlink>
                </w:p>
                <w:p w:rsidR="00CB6ECC" w:rsidRPr="005E78E5" w:rsidRDefault="00CB6ECC" w:rsidP="00BD18CA">
                  <w:pPr>
                    <w:pStyle w:val="NormalWeb"/>
                    <w:spacing w:before="0" w:beforeAutospacing="0" w:after="200" w:afterAutospacing="0"/>
                    <w:ind w:left="720"/>
                  </w:pPr>
                  <w:r w:rsidRPr="005E78E5">
                    <w:rPr>
                      <w:rFonts w:ascii="Arial" w:hAnsi="Arial" w:cs="Arial"/>
                      <w:b/>
                      <w:bCs/>
                    </w:rPr>
                    <w:t>And read Bass on what the life and death (last year) of The New Haven Advocate,</w:t>
                  </w:r>
                  <w:r w:rsidRPr="005E78E5">
                    <w:rPr>
                      <w:rFonts w:ascii="Arial" w:hAnsi="Arial" w:cs="Arial"/>
                    </w:rPr>
                    <w:t xml:space="preserve"> which he edited in print before starting NIH, teaches us about journalism’s mission and prospects: </w:t>
                  </w:r>
                  <w:hyperlink r:id="rId30" w:history="1">
                    <w:r w:rsidRPr="005E78E5">
                      <w:rPr>
                        <w:rStyle w:val="Hyperlink"/>
                        <w:rFonts w:eastAsiaTheme="majorEastAsia"/>
                      </w:rPr>
                      <w:t>http://www.newhavenindependent.org/index.php/archives/entry/new_haven_advocate_1975-2013/</w:t>
                    </w:r>
                  </w:hyperlink>
                </w:p>
                <w:p w:rsidR="00CB6ECC" w:rsidRPr="005E78E5" w:rsidRDefault="00CB6ECC" w:rsidP="00BD18CA">
                  <w:pPr>
                    <w:pStyle w:val="Heading1"/>
                    <w:ind w:left="720" w:hanging="360"/>
                    <w:rPr>
                      <w:rFonts w:ascii="Arial" w:hAnsi="Arial" w:cs="Arial"/>
                      <w:color w:val="auto"/>
                      <w:sz w:val="24"/>
                      <w:szCs w:val="24"/>
                    </w:rPr>
                  </w:pPr>
                  <w:r w:rsidRPr="005E78E5">
                    <w:rPr>
                      <w:rFonts w:ascii="Arial" w:hAnsi="Arial" w:cs="Arial"/>
                      <w:color w:val="auto"/>
                      <w:sz w:val="24"/>
                      <w:szCs w:val="24"/>
                    </w:rPr>
                    <w:t xml:space="preserve">    </w:t>
                  </w:r>
                  <w:r w:rsidRPr="005E78E5">
                    <w:rPr>
                      <w:rFonts w:ascii="Arial" w:hAnsi="Arial" w:cs="Arial"/>
                      <w:b/>
                      <w:color w:val="auto"/>
                      <w:sz w:val="24"/>
                      <w:szCs w:val="24"/>
                      <w:u w:val="single"/>
                    </w:rPr>
                    <w:t xml:space="preserve">For a very different take on digital journalism, we also read Dean </w:t>
                  </w:r>
                  <w:proofErr w:type="spellStart"/>
                  <w:r w:rsidRPr="005E78E5">
                    <w:rPr>
                      <w:rFonts w:ascii="Arial" w:hAnsi="Arial" w:cs="Arial"/>
                      <w:b/>
                      <w:color w:val="auto"/>
                      <w:sz w:val="24"/>
                      <w:szCs w:val="24"/>
                      <w:u w:val="single"/>
                    </w:rPr>
                    <w:t>Starkman</w:t>
                  </w:r>
                  <w:proofErr w:type="spellEnd"/>
                  <w:r w:rsidRPr="005E78E5">
                    <w:rPr>
                      <w:rFonts w:ascii="Arial" w:hAnsi="Arial" w:cs="Arial"/>
                      <w:b/>
                      <w:color w:val="auto"/>
                      <w:sz w:val="24"/>
                      <w:szCs w:val="24"/>
                      <w:u w:val="single"/>
                    </w:rPr>
                    <w:t xml:space="preserve">, author of </w:t>
                  </w:r>
                  <w:r w:rsidRPr="005E78E5">
                    <w:rPr>
                      <w:rStyle w:val="Emphasis"/>
                      <w:rFonts w:ascii="Arial" w:hAnsi="Arial" w:cs="Arial"/>
                      <w:b/>
                      <w:color w:val="auto"/>
                      <w:sz w:val="24"/>
                      <w:szCs w:val="24"/>
                      <w:u w:val="single"/>
                    </w:rPr>
                    <w:t>The Watchdog That Didn't Bark</w:t>
                  </w:r>
                  <w:r w:rsidRPr="005E78E5">
                    <w:rPr>
                      <w:rStyle w:val="Emphasis"/>
                      <w:rFonts w:ascii="Arial" w:hAnsi="Arial" w:cs="Arial"/>
                      <w:color w:val="auto"/>
                      <w:sz w:val="24"/>
                      <w:szCs w:val="24"/>
                    </w:rPr>
                    <w:t xml:space="preserve"> </w:t>
                  </w:r>
                  <w:r w:rsidRPr="005E78E5">
                    <w:rPr>
                      <w:rFonts w:ascii="Arial" w:hAnsi="Arial" w:cs="Arial"/>
                      <w:color w:val="auto"/>
                      <w:sz w:val="24"/>
                      <w:szCs w:val="24"/>
                    </w:rPr>
                    <w:t xml:space="preserve">and award-winning former </w:t>
                  </w:r>
                  <w:r w:rsidRPr="005E78E5">
                    <w:rPr>
                      <w:rStyle w:val="Emphasis"/>
                      <w:rFonts w:ascii="Arial" w:hAnsi="Arial" w:cs="Arial"/>
                      <w:color w:val="auto"/>
                      <w:sz w:val="24"/>
                      <w:szCs w:val="24"/>
                    </w:rPr>
                    <w:t>Wall Street Journal </w:t>
                  </w:r>
                  <w:r w:rsidRPr="005E78E5">
                    <w:rPr>
                      <w:rFonts w:ascii="Arial" w:hAnsi="Arial" w:cs="Arial"/>
                      <w:color w:val="auto"/>
                      <w:sz w:val="24"/>
                      <w:szCs w:val="24"/>
                    </w:rPr>
                    <w:t xml:space="preserve">reporter and now the </w:t>
                  </w:r>
                  <w:r w:rsidRPr="005E78E5">
                    <w:rPr>
                      <w:rStyle w:val="Emphasis"/>
                      <w:rFonts w:ascii="Arial" w:hAnsi="Arial" w:cs="Arial"/>
                      <w:color w:val="auto"/>
                      <w:sz w:val="24"/>
                      <w:szCs w:val="24"/>
                    </w:rPr>
                    <w:t xml:space="preserve">Los Angeles Times' </w:t>
                  </w:r>
                  <w:r w:rsidRPr="005E78E5">
                    <w:rPr>
                      <w:rFonts w:ascii="Arial" w:hAnsi="Arial" w:cs="Arial"/>
                      <w:color w:val="auto"/>
                      <w:sz w:val="24"/>
                      <w:szCs w:val="24"/>
                    </w:rPr>
                    <w:t>Wall Street correspondent. A review by Sleeper of </w:t>
                  </w:r>
                  <w:proofErr w:type="spellStart"/>
                  <w:r w:rsidRPr="005E78E5">
                    <w:rPr>
                      <w:rFonts w:ascii="Arial" w:hAnsi="Arial" w:cs="Arial"/>
                      <w:color w:val="auto"/>
                      <w:sz w:val="24"/>
                      <w:szCs w:val="24"/>
                    </w:rPr>
                    <w:t>Starkman's</w:t>
                  </w:r>
                  <w:proofErr w:type="spellEnd"/>
                  <w:r w:rsidRPr="005E78E5">
                    <w:rPr>
                      <w:rFonts w:ascii="Arial" w:hAnsi="Arial" w:cs="Arial"/>
                      <w:color w:val="auto"/>
                      <w:sz w:val="24"/>
                      <w:szCs w:val="24"/>
                    </w:rPr>
                    <w:t xml:space="preserve"> account of the failures of the American business press is at </w:t>
                  </w:r>
                  <w:r w:rsidRPr="005E78E5">
                    <w:rPr>
                      <w:color w:val="auto"/>
                      <w:sz w:val="24"/>
                      <w:szCs w:val="24"/>
                    </w:rPr>
                    <w:t xml:space="preserve"> </w:t>
                  </w:r>
                  <w:hyperlink r:id="rId31" w:history="1">
                    <w:r w:rsidRPr="005E78E5">
                      <w:rPr>
                        <w:rStyle w:val="Hyperlink"/>
                        <w:color w:val="auto"/>
                        <w:sz w:val="24"/>
                        <w:szCs w:val="24"/>
                      </w:rPr>
                      <w:t>http://www.dissentmagazine.org/blog/reporting-for-the-republic</w:t>
                    </w:r>
                  </w:hyperlink>
                  <w:r w:rsidRPr="005E78E5">
                    <w:rPr>
                      <w:rFonts w:ascii="Arial" w:hAnsi="Arial" w:cs="Arial"/>
                      <w:color w:val="auto"/>
                      <w:sz w:val="24"/>
                      <w:szCs w:val="24"/>
                    </w:rPr>
                    <w:t xml:space="preserve">  ) </w:t>
                  </w:r>
                  <w:proofErr w:type="spellStart"/>
                  <w:r w:rsidRPr="005E78E5">
                    <w:rPr>
                      <w:rFonts w:ascii="Arial" w:hAnsi="Arial" w:cs="Arial"/>
                      <w:color w:val="auto"/>
                      <w:sz w:val="24"/>
                      <w:szCs w:val="24"/>
                    </w:rPr>
                    <w:t>Starkman</w:t>
                  </w:r>
                  <w:proofErr w:type="spellEnd"/>
                  <w:r w:rsidRPr="005E78E5">
                    <w:rPr>
                      <w:rFonts w:ascii="Arial" w:hAnsi="Arial" w:cs="Arial"/>
                      <w:color w:val="auto"/>
                      <w:sz w:val="24"/>
                      <w:szCs w:val="24"/>
                    </w:rPr>
                    <w:t xml:space="preserve"> is a sophisticated critic of cheerleaders for the internet’s “liberation” of journalism from its traditions and from its crises in financing, sales, production and reader interest. </w:t>
                  </w:r>
                </w:p>
                <w:p w:rsidR="00CB6ECC" w:rsidRPr="005E78E5" w:rsidRDefault="00CB6ECC" w:rsidP="00BD18CA">
                  <w:pPr>
                    <w:pStyle w:val="Heading1"/>
                    <w:ind w:left="720" w:hanging="360"/>
                    <w:rPr>
                      <w:rFonts w:ascii="Arial" w:hAnsi="Arial" w:cs="Arial"/>
                      <w:color w:val="auto"/>
                      <w:sz w:val="24"/>
                      <w:szCs w:val="24"/>
                    </w:rPr>
                  </w:pPr>
                  <w:r w:rsidRPr="005E78E5">
                    <w:rPr>
                      <w:rFonts w:ascii="Arial" w:hAnsi="Arial" w:cs="Arial"/>
                      <w:b/>
                      <w:color w:val="auto"/>
                      <w:sz w:val="24"/>
                      <w:szCs w:val="24"/>
                    </w:rPr>
                    <w:t xml:space="preserve">    </w:t>
                  </w:r>
                  <w:r w:rsidRPr="005E78E5">
                    <w:rPr>
                      <w:rFonts w:ascii="Arial" w:hAnsi="Arial" w:cs="Arial"/>
                      <w:b/>
                      <w:bCs/>
                      <w:color w:val="auto"/>
                      <w:sz w:val="24"/>
                      <w:szCs w:val="24"/>
                      <w:u w:val="single"/>
                    </w:rPr>
                    <w:t xml:space="preserve">“Confidence Game: The Limited Vision of the [New] News Gurus,” by Dean </w:t>
                  </w:r>
                  <w:proofErr w:type="spellStart"/>
                  <w:r w:rsidRPr="005E78E5">
                    <w:rPr>
                      <w:rFonts w:ascii="Arial" w:hAnsi="Arial" w:cs="Arial"/>
                      <w:b/>
                      <w:bCs/>
                      <w:color w:val="auto"/>
                      <w:sz w:val="24"/>
                      <w:szCs w:val="24"/>
                      <w:u w:val="single"/>
                    </w:rPr>
                    <w:t>Starkman</w:t>
                  </w:r>
                  <w:proofErr w:type="spellEnd"/>
                  <w:r w:rsidRPr="005E78E5">
                    <w:rPr>
                      <w:rFonts w:ascii="Arial" w:hAnsi="Arial" w:cs="Arial"/>
                      <w:b/>
                      <w:bCs/>
                      <w:color w:val="auto"/>
                      <w:sz w:val="24"/>
                      <w:szCs w:val="24"/>
                      <w:u w:val="single"/>
                    </w:rPr>
                    <w:t>,</w:t>
                  </w:r>
                  <w:r w:rsidRPr="005E78E5">
                    <w:rPr>
                      <w:rFonts w:ascii="Arial" w:hAnsi="Arial" w:cs="Arial"/>
                      <w:color w:val="auto"/>
                      <w:sz w:val="24"/>
                      <w:szCs w:val="24"/>
                    </w:rPr>
                    <w:t xml:space="preserve"> Columbia Journalism Review </w:t>
                  </w:r>
                  <w:hyperlink r:id="rId32" w:history="1">
                    <w:r w:rsidRPr="005E78E5">
                      <w:rPr>
                        <w:rStyle w:val="Hyperlink"/>
                        <w:color w:val="auto"/>
                        <w:sz w:val="24"/>
                        <w:szCs w:val="24"/>
                      </w:rPr>
                      <w:t>http://www.cjr.org/essay/confidence_game.php?page=all</w:t>
                    </w:r>
                  </w:hyperlink>
                </w:p>
                <w:p w:rsidR="00CB6ECC" w:rsidRPr="005E78E5" w:rsidRDefault="00934830" w:rsidP="00BD18CA">
                  <w:pPr>
                    <w:pStyle w:val="NormalWeb"/>
                    <w:spacing w:before="0" w:beforeAutospacing="0" w:after="240" w:afterAutospacing="0"/>
                    <w:ind w:left="1380" w:hanging="360"/>
                  </w:pPr>
                  <w:hyperlink r:id="rId33" w:history="1">
                    <w:r w:rsidR="00CB6ECC" w:rsidRPr="005E78E5">
                      <w:rPr>
                        <w:rStyle w:val="Hyperlink"/>
                        <w:rFonts w:eastAsiaTheme="majorEastAsia"/>
                      </w:rPr>
                      <w:t>http://www.shirky.com/weblog/2011/12/institutions-confidence-and-the-news-crisis/</w:t>
                    </w:r>
                  </w:hyperlink>
                </w:p>
                <w:p w:rsidR="00CB6ECC" w:rsidRPr="005E78E5" w:rsidRDefault="00934830" w:rsidP="00BD18CA">
                  <w:pPr>
                    <w:pStyle w:val="NormalWeb"/>
                    <w:spacing w:before="0" w:beforeAutospacing="0" w:after="240" w:afterAutospacing="0"/>
                    <w:ind w:left="1380" w:hanging="360"/>
                    <w:rPr>
                      <w:rStyle w:val="Hyperlink"/>
                      <w:rFonts w:eastAsiaTheme="majorEastAsia"/>
                      <w:i/>
                    </w:rPr>
                  </w:pPr>
                  <w:hyperlink r:id="rId34" w:history="1">
                    <w:r w:rsidR="00CB6ECC" w:rsidRPr="005E78E5">
                      <w:rPr>
                        <w:rStyle w:val="Hyperlink"/>
                        <w:rFonts w:eastAsiaTheme="majorEastAsia"/>
                        <w:i/>
                      </w:rPr>
                      <w:t>http://www.cjr.org/the_audit/the_hole_in_fon_theory.php?page=all</w:t>
                    </w:r>
                  </w:hyperlink>
                </w:p>
                <w:p w:rsidR="000E4687" w:rsidRPr="005E78E5" w:rsidRDefault="000E4687" w:rsidP="000E4687">
                  <w:pPr>
                    <w:pStyle w:val="Heading2"/>
                    <w:spacing w:line="276" w:lineRule="auto"/>
                    <w:ind w:left="576"/>
                    <w:rPr>
                      <w:rFonts w:ascii="Arial" w:hAnsi="Arial" w:cs="Arial"/>
                      <w:b/>
                      <w:color w:val="auto"/>
                      <w:sz w:val="24"/>
                      <w:szCs w:val="24"/>
                      <w:u w:val="single"/>
                    </w:rPr>
                  </w:pPr>
                  <w:r w:rsidRPr="005E78E5">
                    <w:rPr>
                      <w:rFonts w:ascii="Arial" w:hAnsi="Arial" w:cs="Arial"/>
                      <w:b/>
                      <w:i/>
                      <w:color w:val="auto"/>
                      <w:sz w:val="24"/>
                      <w:szCs w:val="24"/>
                      <w:u w:val="single"/>
                    </w:rPr>
                    <w:t>The Comin</w:t>
                  </w:r>
                  <w:r w:rsidRPr="005E78E5">
                    <w:rPr>
                      <w:rFonts w:ascii="Arial" w:hAnsi="Arial" w:cs="Arial"/>
                      <w:b/>
                      <w:color w:val="auto"/>
                      <w:sz w:val="24"/>
                      <w:szCs w:val="24"/>
                      <w:u w:val="single"/>
                    </w:rPr>
                    <w:t xml:space="preserve">g Competition </w:t>
                  </w:r>
                  <w:proofErr w:type="gramStart"/>
                  <w:r w:rsidRPr="005E78E5">
                    <w:rPr>
                      <w:rFonts w:ascii="Arial" w:hAnsi="Arial" w:cs="Arial"/>
                      <w:b/>
                      <w:color w:val="auto"/>
                      <w:sz w:val="24"/>
                      <w:szCs w:val="24"/>
                      <w:u w:val="single"/>
                    </w:rPr>
                    <w:t>Between</w:t>
                  </w:r>
                  <w:proofErr w:type="gramEnd"/>
                  <w:r w:rsidRPr="005E78E5">
                    <w:rPr>
                      <w:rFonts w:ascii="Arial" w:hAnsi="Arial" w:cs="Arial"/>
                      <w:b/>
                      <w:color w:val="auto"/>
                      <w:sz w:val="24"/>
                      <w:szCs w:val="24"/>
                      <w:u w:val="single"/>
                    </w:rPr>
                    <w:t xml:space="preserve"> Digital Authoritarianism and Liberal Democracy</w:t>
                  </w:r>
                </w:p>
                <w:p w:rsidR="000E4687" w:rsidRPr="005E78E5" w:rsidRDefault="00934830" w:rsidP="000E4687">
                  <w:pPr>
                    <w:spacing w:line="276" w:lineRule="auto"/>
                    <w:ind w:left="576"/>
                    <w:rPr>
                      <w:rStyle w:val="Hyperlink"/>
                      <w:rFonts w:ascii="Arial" w:hAnsi="Arial" w:cs="Arial"/>
                      <w:sz w:val="24"/>
                      <w:szCs w:val="24"/>
                    </w:rPr>
                  </w:pPr>
                  <w:hyperlink r:id="rId35" w:history="1">
                    <w:r w:rsidR="000E4687" w:rsidRPr="005E78E5">
                      <w:rPr>
                        <w:rStyle w:val="Hyperlink"/>
                        <w:rFonts w:ascii="Arial" w:hAnsi="Arial" w:cs="Arial"/>
                        <w:sz w:val="24"/>
                        <w:szCs w:val="24"/>
                      </w:rPr>
                      <w:t>https://www.foreignaffairs.com/articles/world/2018-07-10/how-artificial-intelligence-will-reshape-global-order?cid=nlc-fa_twofa-20180802</w:t>
                    </w:r>
                  </w:hyperlink>
                </w:p>
                <w:p w:rsidR="00CC4DB0" w:rsidRPr="005E78E5" w:rsidRDefault="00CC4DB0" w:rsidP="00CC4DB0">
                  <w:pPr>
                    <w:pStyle w:val="NormalWeb"/>
                    <w:spacing w:before="0" w:beforeAutospacing="0" w:after="240" w:afterAutospacing="0"/>
                    <w:ind w:left="576"/>
                    <w:rPr>
                      <w:rFonts w:ascii="Arial" w:hAnsi="Arial" w:cs="Arial"/>
                      <w:bCs/>
                    </w:rPr>
                  </w:pPr>
                  <w:r w:rsidRPr="005E78E5">
                    <w:rPr>
                      <w:rFonts w:ascii="Arial" w:hAnsi="Arial" w:cs="Arial"/>
                      <w:b/>
                      <w:bCs/>
                      <w:u w:val="single"/>
                    </w:rPr>
                    <w:t xml:space="preserve">(optional) Fake News was a Hallmark of MSM Long Before Trump and Twitter. It’s time to stop blaming social media.  Jim Sleeper. </w:t>
                  </w:r>
                  <w:hyperlink r:id="rId36" w:history="1">
                    <w:r w:rsidR="00CA5301" w:rsidRPr="005E78E5">
                      <w:rPr>
                        <w:rStyle w:val="Hyperlink"/>
                        <w:rFonts w:ascii="Arial" w:hAnsi="Arial" w:cs="Arial"/>
                        <w:bCs/>
                      </w:rPr>
                      <w:t>http://www.newsweek.com/dont-blame-social-media-fake-news-mainstream-media-was-there-first-663056</w:t>
                    </w:r>
                  </w:hyperlink>
                </w:p>
                <w:p w:rsidR="00CC4DB0" w:rsidRPr="005E78E5" w:rsidRDefault="00CC4DB0" w:rsidP="000E4687">
                  <w:pPr>
                    <w:spacing w:line="276" w:lineRule="auto"/>
                    <w:ind w:left="576"/>
                    <w:rPr>
                      <w:rFonts w:ascii="Arial" w:hAnsi="Arial" w:cs="Arial"/>
                      <w:sz w:val="24"/>
                      <w:szCs w:val="24"/>
                    </w:rPr>
                  </w:pPr>
                </w:p>
                <w:p w:rsidR="000E4687" w:rsidRPr="005E78E5" w:rsidRDefault="000E4687" w:rsidP="00BD18CA">
                  <w:pPr>
                    <w:pStyle w:val="NormalWeb"/>
                    <w:spacing w:before="0" w:beforeAutospacing="0" w:after="240" w:afterAutospacing="0"/>
                    <w:ind w:left="1380" w:hanging="360"/>
                    <w:rPr>
                      <w:rStyle w:val="Hyperlink"/>
                      <w:rFonts w:eastAsiaTheme="majorEastAsia"/>
                    </w:rPr>
                  </w:pPr>
                </w:p>
                <w:p w:rsidR="00CC4DB0" w:rsidRPr="005E78E5" w:rsidRDefault="00CE2BB2" w:rsidP="00CC4DB0">
                  <w:pPr>
                    <w:pStyle w:val="NormalWeb"/>
                    <w:spacing w:before="0" w:beforeAutospacing="0" w:after="240" w:afterAutospacing="0"/>
                    <w:rPr>
                      <w:rFonts w:ascii="Arial" w:hAnsi="Arial" w:cs="Arial"/>
                      <w:b/>
                      <w:bCs/>
                      <w:u w:val="single"/>
                    </w:rPr>
                  </w:pPr>
                  <w:r w:rsidRPr="005E78E5">
                    <w:rPr>
                      <w:rFonts w:ascii="Arial" w:hAnsi="Arial" w:cs="Arial"/>
                      <w:b/>
                      <w:bCs/>
                      <w:u w:val="single"/>
                    </w:rPr>
                    <w:lastRenderedPageBreak/>
                    <w:t>Nov. 26</w:t>
                  </w:r>
                  <w:r w:rsidR="00000616" w:rsidRPr="005E78E5">
                    <w:rPr>
                      <w:rFonts w:ascii="Arial" w:hAnsi="Arial" w:cs="Arial"/>
                      <w:b/>
                      <w:bCs/>
                      <w:u w:val="single"/>
                    </w:rPr>
                    <w:t xml:space="preserve"> </w:t>
                  </w:r>
                  <w:r w:rsidR="00CC4DB0" w:rsidRPr="005E78E5">
                    <w:rPr>
                      <w:rFonts w:ascii="Arial" w:hAnsi="Arial" w:cs="Arial"/>
                      <w:b/>
                      <w:bCs/>
                      <w:u w:val="single"/>
                    </w:rPr>
                    <w:t>Digitalization: A new democratic public sphere, or none?</w:t>
                  </w:r>
                </w:p>
                <w:p w:rsidR="00CC4DB0" w:rsidRPr="005E78E5" w:rsidRDefault="00CC4DB0" w:rsidP="00CC4DB0">
                  <w:pPr>
                    <w:pStyle w:val="NormalWeb"/>
                    <w:spacing w:before="0" w:beforeAutospacing="0" w:after="240" w:afterAutospacing="0"/>
                  </w:pPr>
                </w:p>
                <w:p w:rsidR="00CC4DB0" w:rsidRPr="005E78E5" w:rsidRDefault="00CC4DB0" w:rsidP="00CC4DB0">
                  <w:pPr>
                    <w:pStyle w:val="NormalWeb"/>
                    <w:spacing w:before="0" w:beforeAutospacing="0" w:after="240" w:afterAutospacing="0"/>
                  </w:pPr>
                  <w:r w:rsidRPr="005E78E5">
                    <w:rPr>
                      <w:rFonts w:ascii="Arial" w:hAnsi="Arial" w:cs="Arial"/>
                    </w:rPr>
                    <w:t>Just how much better than conglomerates for serious journalism has the internet free-for all proved to be? Varied answers:</w:t>
                  </w:r>
                </w:p>
                <w:p w:rsidR="00CC4DB0" w:rsidRPr="005E78E5" w:rsidRDefault="00CC4DB0" w:rsidP="00CC4DB0">
                  <w:pPr>
                    <w:numPr>
                      <w:ilvl w:val="0"/>
                      <w:numId w:val="5"/>
                    </w:numPr>
                    <w:spacing w:before="100" w:beforeAutospacing="1" w:after="100" w:afterAutospacing="1" w:line="240" w:lineRule="auto"/>
                    <w:rPr>
                      <w:sz w:val="24"/>
                      <w:szCs w:val="24"/>
                    </w:rPr>
                  </w:pPr>
                  <w:r w:rsidRPr="005E78E5">
                    <w:rPr>
                      <w:rFonts w:ascii="Arial" w:hAnsi="Arial" w:cs="Arial"/>
                      <w:b/>
                      <w:bCs/>
                      <w:sz w:val="24"/>
                      <w:szCs w:val="24"/>
                      <w:u w:val="single"/>
                    </w:rPr>
                    <w:t>David Eggers’ “The Circle” (excerpt from his novel) “</w:t>
                  </w:r>
                  <w:r w:rsidRPr="005E78E5">
                    <w:rPr>
                      <w:rFonts w:ascii="Arial" w:hAnsi="Arial" w:cs="Arial"/>
                      <w:sz w:val="24"/>
                      <w:szCs w:val="24"/>
                      <w:u w:val="single"/>
                    </w:rPr>
                    <w:t xml:space="preserve">We Like You So Much and Want to Know Your Better,” in the NY Times Magazine: </w:t>
                  </w:r>
                  <w:r w:rsidRPr="005E78E5">
                    <w:rPr>
                      <w:sz w:val="24"/>
                      <w:szCs w:val="24"/>
                    </w:rPr>
                    <w:t> </w:t>
                  </w:r>
                  <w:hyperlink r:id="rId37" w:history="1">
                    <w:r w:rsidRPr="005E78E5">
                      <w:rPr>
                        <w:rStyle w:val="Hyperlink"/>
                        <w:sz w:val="24"/>
                        <w:szCs w:val="24"/>
                      </w:rPr>
                      <w:t>http://www.nytimes.com/2013/09/29/magazine/dave-eggers-fiction.html?_r=0</w:t>
                    </w:r>
                  </w:hyperlink>
                </w:p>
                <w:p w:rsidR="00CC4DB0" w:rsidRPr="005E78E5" w:rsidRDefault="00CC4DB0" w:rsidP="00CC4DB0">
                  <w:pPr>
                    <w:pStyle w:val="NormalWeb"/>
                    <w:spacing w:before="0" w:beforeAutospacing="0" w:after="200" w:afterAutospacing="0"/>
                    <w:ind w:left="1020"/>
                  </w:pPr>
                  <w:r w:rsidRPr="005E78E5">
                    <w:rPr>
                      <w:rFonts w:ascii="Arial" w:hAnsi="Arial" w:cs="Arial"/>
                      <w:b/>
                      <w:bCs/>
                      <w:u w:val="single"/>
                    </w:rPr>
                    <w:t xml:space="preserve">Discussion of ‘The Circle” in </w:t>
                  </w:r>
                  <w:r w:rsidRPr="005E78E5">
                    <w:rPr>
                      <w:rStyle w:val="Emphasis"/>
                      <w:rFonts w:ascii="Arial" w:eastAsiaTheme="majorEastAsia" w:hAnsi="Arial" w:cs="Arial"/>
                      <w:b/>
                      <w:bCs/>
                    </w:rPr>
                    <w:t>The New York Daily News</w:t>
                  </w:r>
                  <w:r w:rsidRPr="005E78E5">
                    <w:t xml:space="preserve"> </w:t>
                  </w:r>
                  <w:hyperlink r:id="rId38" w:history="1">
                    <w:r w:rsidRPr="005E78E5">
                      <w:rPr>
                        <w:rStyle w:val="Hyperlink"/>
                        <w:rFonts w:eastAsiaTheme="majorEastAsia"/>
                      </w:rPr>
                      <w:t>http://www.nydailynews.com/blogs/pageviews/2013/10/what-dave-eggers-the-circle-gets-wrong-about-millennial-culture</w:t>
                    </w:r>
                  </w:hyperlink>
                </w:p>
                <w:p w:rsidR="00CC4DB0" w:rsidRPr="005E78E5" w:rsidRDefault="00CC4DB0" w:rsidP="00CC4DB0">
                  <w:pPr>
                    <w:pStyle w:val="NormalWeb"/>
                    <w:spacing w:before="0" w:beforeAutospacing="0" w:after="200" w:afterAutospacing="0"/>
                    <w:ind w:left="1020"/>
                    <w:rPr>
                      <w:rFonts w:ascii="Arial" w:eastAsiaTheme="minorHAnsi" w:hAnsi="Arial" w:cs="Arial"/>
                      <w:b/>
                      <w:bCs/>
                    </w:rPr>
                  </w:pPr>
                  <w:r w:rsidRPr="005E78E5">
                    <w:rPr>
                      <w:rFonts w:ascii="Arial" w:hAnsi="Arial" w:cs="Arial"/>
                      <w:b/>
                      <w:bCs/>
                      <w:u w:val="single"/>
                    </w:rPr>
                    <w:t xml:space="preserve">And a column on “The Circle” by NY Times’ Joe </w:t>
                  </w:r>
                  <w:proofErr w:type="spellStart"/>
                  <w:r w:rsidRPr="005E78E5">
                    <w:rPr>
                      <w:rFonts w:ascii="Arial" w:hAnsi="Arial" w:cs="Arial"/>
                      <w:b/>
                      <w:bCs/>
                      <w:u w:val="single"/>
                    </w:rPr>
                    <w:t>Nocera</w:t>
                  </w:r>
                  <w:proofErr w:type="spellEnd"/>
                  <w:r w:rsidRPr="005E78E5">
                    <w:rPr>
                      <w:rFonts w:ascii="Arial" w:hAnsi="Arial" w:cs="Arial"/>
                      <w:b/>
                      <w:bCs/>
                      <w:u w:val="single"/>
                    </w:rPr>
                    <w:t xml:space="preserve">: </w:t>
                  </w:r>
                  <w:hyperlink r:id="rId39" w:history="1">
                    <w:r w:rsidRPr="005E78E5">
                      <w:rPr>
                        <w:rStyle w:val="Hyperlink"/>
                        <w:rFonts w:eastAsiaTheme="majorEastAsia"/>
                      </w:rPr>
                      <w:t>http://www.nytimes.com/2013/10/15/opinion/nocera-a-world-without-privacy.html?_r=0</w:t>
                    </w:r>
                  </w:hyperlink>
                </w:p>
                <w:p w:rsidR="00CC4DB0" w:rsidRPr="005E78E5" w:rsidRDefault="00CC4DB0" w:rsidP="00CC4DB0">
                  <w:pPr>
                    <w:pStyle w:val="NormalWeb"/>
                    <w:numPr>
                      <w:ilvl w:val="0"/>
                      <w:numId w:val="5"/>
                    </w:numPr>
                    <w:spacing w:before="0" w:beforeAutospacing="0" w:after="200" w:afterAutospacing="0"/>
                    <w:rPr>
                      <w:rStyle w:val="Hyperlink"/>
                      <w:rFonts w:ascii="Arial" w:hAnsi="Arial" w:cs="Arial"/>
                    </w:rPr>
                  </w:pPr>
                  <w:r w:rsidRPr="005E78E5">
                    <w:rPr>
                      <w:rStyle w:val="Hyperlink"/>
                      <w:rFonts w:ascii="Arial" w:eastAsiaTheme="majorEastAsia" w:hAnsi="Arial" w:cs="Arial"/>
                      <w:b/>
                    </w:rPr>
                    <w:t>How Technology Disrupted Truth, by Katherine Viner,</w:t>
                  </w:r>
                  <w:r w:rsidRPr="005E78E5">
                    <w:rPr>
                      <w:rStyle w:val="Hyperlink"/>
                      <w:rFonts w:ascii="Arial" w:eastAsiaTheme="majorEastAsia" w:hAnsi="Arial" w:cs="Arial"/>
                    </w:rPr>
                    <w:t xml:space="preserve"> </w:t>
                  </w:r>
                  <w:r w:rsidRPr="005E78E5">
                    <w:rPr>
                      <w:rStyle w:val="Hyperlink"/>
                      <w:rFonts w:ascii="Arial" w:eastAsiaTheme="majorEastAsia" w:hAnsi="Arial" w:cs="Arial"/>
                      <w:i/>
                    </w:rPr>
                    <w:t xml:space="preserve">The Guardian </w:t>
                  </w:r>
                  <w:hyperlink r:id="rId40" w:history="1">
                    <w:r w:rsidRPr="005E78E5">
                      <w:rPr>
                        <w:rStyle w:val="Hyperlink"/>
                        <w:rFonts w:ascii="Arial" w:eastAsiaTheme="majorEastAsia" w:hAnsi="Arial" w:cs="Arial"/>
                      </w:rPr>
                      <w:t>https://www.theguardian.com/media/2016/jul/12/how-technology-disrupted-the-truth</w:t>
                    </w:r>
                  </w:hyperlink>
                </w:p>
                <w:p w:rsidR="00CC4DB0" w:rsidRPr="005E78E5" w:rsidRDefault="00CC4DB0" w:rsidP="00CC4DB0">
                  <w:pPr>
                    <w:numPr>
                      <w:ilvl w:val="0"/>
                      <w:numId w:val="5"/>
                    </w:numPr>
                    <w:spacing w:before="100" w:beforeAutospacing="1" w:after="100" w:afterAutospacing="1" w:line="240" w:lineRule="auto"/>
                    <w:rPr>
                      <w:rStyle w:val="Emphasis"/>
                      <w:i w:val="0"/>
                      <w:iCs w:val="0"/>
                      <w:sz w:val="24"/>
                      <w:szCs w:val="24"/>
                    </w:rPr>
                  </w:pPr>
                  <w:proofErr w:type="spellStart"/>
                  <w:r w:rsidRPr="005E78E5">
                    <w:rPr>
                      <w:rFonts w:ascii="Arial" w:hAnsi="Arial" w:cs="Arial"/>
                      <w:b/>
                      <w:bCs/>
                      <w:sz w:val="24"/>
                      <w:szCs w:val="24"/>
                      <w:u w:val="single"/>
                    </w:rPr>
                    <w:t>Geng</w:t>
                  </w:r>
                  <w:proofErr w:type="spellEnd"/>
                  <w:r w:rsidRPr="005E78E5">
                    <w:rPr>
                      <w:rFonts w:ascii="Arial" w:hAnsi="Arial" w:cs="Arial"/>
                      <w:b/>
                      <w:bCs/>
                      <w:sz w:val="24"/>
                      <w:szCs w:val="24"/>
                      <w:u w:val="single"/>
                    </w:rPr>
                    <w:t xml:space="preserve"> </w:t>
                  </w:r>
                  <w:proofErr w:type="spellStart"/>
                  <w:r w:rsidRPr="005E78E5">
                    <w:rPr>
                      <w:rFonts w:ascii="Arial" w:hAnsi="Arial" w:cs="Arial"/>
                      <w:b/>
                      <w:bCs/>
                      <w:sz w:val="24"/>
                      <w:szCs w:val="24"/>
                      <w:u w:val="single"/>
                    </w:rPr>
                    <w:t>Ngarmboonanant</w:t>
                  </w:r>
                  <w:proofErr w:type="spellEnd"/>
                  <w:r w:rsidRPr="005E78E5">
                    <w:rPr>
                      <w:rFonts w:ascii="Arial" w:hAnsi="Arial" w:cs="Arial"/>
                      <w:b/>
                      <w:bCs/>
                      <w:sz w:val="24"/>
                      <w:szCs w:val="24"/>
                      <w:u w:val="single"/>
                    </w:rPr>
                    <w:t xml:space="preserve">, “The End of Big Things”, </w:t>
                  </w:r>
                  <w:r w:rsidRPr="005E78E5">
                    <w:rPr>
                      <w:rStyle w:val="Emphasis"/>
                      <w:rFonts w:ascii="Arial" w:hAnsi="Arial" w:cs="Arial"/>
                      <w:sz w:val="24"/>
                      <w:szCs w:val="24"/>
                    </w:rPr>
                    <w:t>YDN</w:t>
                  </w:r>
                </w:p>
                <w:p w:rsidR="00CC4DB0" w:rsidRPr="005E78E5" w:rsidRDefault="00CC4DB0" w:rsidP="00CC4DB0">
                  <w:pPr>
                    <w:numPr>
                      <w:ilvl w:val="0"/>
                      <w:numId w:val="5"/>
                    </w:numPr>
                    <w:spacing w:before="100" w:beforeAutospacing="1" w:after="100" w:afterAutospacing="1" w:line="240" w:lineRule="auto"/>
                    <w:rPr>
                      <w:sz w:val="24"/>
                      <w:szCs w:val="24"/>
                    </w:rPr>
                  </w:pPr>
                  <w:r w:rsidRPr="005E78E5">
                    <w:rPr>
                      <w:rFonts w:ascii="Arial" w:hAnsi="Arial" w:cs="Arial"/>
                      <w:b/>
                      <w:bCs/>
                      <w:sz w:val="24"/>
                      <w:szCs w:val="24"/>
                      <w:u w:val="single"/>
                    </w:rPr>
                    <w:t xml:space="preserve">Ramon Gonzalez, “The Year the World Said No,” </w:t>
                  </w:r>
                  <w:r w:rsidRPr="005E78E5">
                    <w:rPr>
                      <w:rFonts w:ascii="Arial" w:hAnsi="Arial" w:cs="Arial"/>
                      <w:bCs/>
                      <w:i/>
                      <w:sz w:val="24"/>
                      <w:szCs w:val="24"/>
                      <w:u w:val="single"/>
                    </w:rPr>
                    <w:t xml:space="preserve">(Stapled with </w:t>
                  </w:r>
                  <w:proofErr w:type="spellStart"/>
                  <w:r w:rsidRPr="005E78E5">
                    <w:rPr>
                      <w:rFonts w:ascii="Arial" w:hAnsi="Arial" w:cs="Arial"/>
                      <w:bCs/>
                      <w:i/>
                      <w:sz w:val="24"/>
                      <w:szCs w:val="24"/>
                      <w:u w:val="single"/>
                    </w:rPr>
                    <w:t>Ngarmboonanant’s</w:t>
                  </w:r>
                  <w:proofErr w:type="spellEnd"/>
                  <w:r w:rsidRPr="005E78E5">
                    <w:rPr>
                      <w:rFonts w:ascii="Arial" w:hAnsi="Arial" w:cs="Arial"/>
                      <w:bCs/>
                      <w:i/>
                      <w:sz w:val="24"/>
                      <w:szCs w:val="24"/>
                      <w:u w:val="single"/>
                    </w:rPr>
                    <w:t xml:space="preserve"> essay)</w:t>
                  </w:r>
                </w:p>
                <w:p w:rsidR="00CC4DB0" w:rsidRPr="005E78E5" w:rsidRDefault="00CC4DB0" w:rsidP="00CC4DB0">
                  <w:pPr>
                    <w:numPr>
                      <w:ilvl w:val="0"/>
                      <w:numId w:val="5"/>
                    </w:numPr>
                    <w:spacing w:line="240" w:lineRule="auto"/>
                    <w:rPr>
                      <w:rStyle w:val="Emphasis"/>
                      <w:rFonts w:ascii="Arial" w:hAnsi="Arial" w:cs="Arial"/>
                      <w:b/>
                      <w:i w:val="0"/>
                      <w:iCs w:val="0"/>
                      <w:sz w:val="24"/>
                      <w:szCs w:val="24"/>
                      <w:u w:val="single"/>
                    </w:rPr>
                  </w:pPr>
                  <w:r w:rsidRPr="005E78E5">
                    <w:rPr>
                      <w:rFonts w:ascii="Arial" w:hAnsi="Arial" w:cs="Arial"/>
                      <w:b/>
                      <w:bCs/>
                      <w:sz w:val="24"/>
                      <w:szCs w:val="24"/>
                      <w:u w:val="single"/>
                    </w:rPr>
                    <w:t xml:space="preserve">Tony Curzon Price, "Das Google Problem: Is the Invisible Mouse Benevolent?, </w:t>
                  </w:r>
                  <w:r w:rsidRPr="005E78E5">
                    <w:rPr>
                      <w:rStyle w:val="Emphasis"/>
                      <w:rFonts w:ascii="Arial" w:hAnsi="Arial" w:cs="Arial"/>
                      <w:sz w:val="24"/>
                      <w:szCs w:val="24"/>
                    </w:rPr>
                    <w:t>openDemocracy.net</w:t>
                  </w:r>
                </w:p>
                <w:p w:rsidR="00CB6ECC" w:rsidRPr="005E78E5" w:rsidRDefault="00CB6ECC" w:rsidP="00BD18CA">
                  <w:pPr>
                    <w:pStyle w:val="NormalWeb"/>
                    <w:spacing w:before="0" w:beforeAutospacing="0" w:after="240" w:afterAutospacing="0"/>
                    <w:ind w:left="1020"/>
                  </w:pPr>
                  <w:r w:rsidRPr="005E78E5">
                    <w:t> </w:t>
                  </w:r>
                </w:p>
                <w:p w:rsidR="00CC4DB0" w:rsidRPr="005E78E5" w:rsidRDefault="00CE2BB2" w:rsidP="00CC4DB0">
                  <w:pPr>
                    <w:pStyle w:val="NormalWeb"/>
                    <w:spacing w:before="0" w:beforeAutospacing="0" w:after="240" w:afterAutospacing="0"/>
                  </w:pPr>
                  <w:r w:rsidRPr="005E78E5">
                    <w:rPr>
                      <w:rFonts w:ascii="Arial" w:hAnsi="Arial" w:cs="Arial"/>
                      <w:b/>
                      <w:bCs/>
                      <w:u w:val="single"/>
                    </w:rPr>
                    <w:t>Dec. 3</w:t>
                  </w:r>
                  <w:r w:rsidR="00CB6ECC" w:rsidRPr="005E78E5">
                    <w:rPr>
                      <w:rFonts w:ascii="Arial" w:hAnsi="Arial" w:cs="Arial"/>
                      <w:b/>
                      <w:bCs/>
                      <w:u w:val="single"/>
                    </w:rPr>
                    <w:t xml:space="preserve">: </w:t>
                  </w:r>
                  <w:r w:rsidR="00CC4DB0" w:rsidRPr="005E78E5">
                    <w:rPr>
                      <w:rFonts w:ascii="Arial" w:hAnsi="Arial" w:cs="Arial"/>
                      <w:b/>
                      <w:bCs/>
                      <w:u w:val="single"/>
                    </w:rPr>
                    <w:t xml:space="preserve">The capitalization of journalism: Part II: American jurisprudence on corporations and the First Amendment. </w:t>
                  </w:r>
                </w:p>
                <w:p w:rsidR="00CC4DB0" w:rsidRPr="005E78E5" w:rsidRDefault="00CC4DB0" w:rsidP="00CC4DB0">
                  <w:pPr>
                    <w:spacing w:line="240" w:lineRule="auto"/>
                    <w:ind w:left="1008"/>
                    <w:rPr>
                      <w:rFonts w:ascii="Arial" w:hAnsi="Arial" w:cs="Arial"/>
                      <w:b/>
                      <w:sz w:val="24"/>
                      <w:szCs w:val="24"/>
                      <w:u w:val="single"/>
                    </w:rPr>
                  </w:pPr>
                  <w:r w:rsidRPr="005E78E5">
                    <w:rPr>
                      <w:rFonts w:ascii="Arial" w:hAnsi="Arial" w:cs="Arial"/>
                      <w:b/>
                      <w:sz w:val="24"/>
                      <w:szCs w:val="24"/>
                      <w:u w:val="single"/>
                    </w:rPr>
                    <w:t xml:space="preserve">Tim Wu: Is the First Amendment Obsolete? </w:t>
                  </w:r>
                  <w:hyperlink r:id="rId41" w:history="1">
                    <w:r w:rsidRPr="005E78E5">
                      <w:rPr>
                        <w:rStyle w:val="Hyperlink"/>
                        <w:rFonts w:ascii="Arial" w:hAnsi="Arial" w:cs="Arial"/>
                        <w:sz w:val="24"/>
                        <w:szCs w:val="24"/>
                      </w:rPr>
                      <w:t>https://knightcolumbia.org/content/tim-wu-first-amendment-obsolete</w:t>
                    </w:r>
                  </w:hyperlink>
                </w:p>
                <w:p w:rsidR="00CC4DB0" w:rsidRPr="005E78E5" w:rsidRDefault="00CC4DB0" w:rsidP="00CC4DB0">
                  <w:pPr>
                    <w:pStyle w:val="NormalWeb"/>
                    <w:spacing w:before="0" w:beforeAutospacing="0" w:after="240" w:afterAutospacing="0"/>
                    <w:ind w:left="1020"/>
                    <w:rPr>
                      <w:rFonts w:ascii="Arial" w:hAnsi="Arial" w:cs="Arial"/>
                      <w:b/>
                      <w:bCs/>
                      <w:u w:val="single"/>
                    </w:rPr>
                  </w:pPr>
                </w:p>
                <w:p w:rsidR="00CC4DB0" w:rsidRPr="005E78E5" w:rsidRDefault="00CC4DB0" w:rsidP="00CC4DB0">
                  <w:pPr>
                    <w:pStyle w:val="NormalWeb"/>
                    <w:spacing w:before="0" w:beforeAutospacing="0" w:after="240" w:afterAutospacing="0"/>
                    <w:ind w:left="1020"/>
                  </w:pPr>
                  <w:r w:rsidRPr="005E78E5">
                    <w:rPr>
                      <w:rFonts w:ascii="Arial" w:hAnsi="Arial" w:cs="Arial"/>
                      <w:b/>
                      <w:bCs/>
                      <w:u w:val="single"/>
                    </w:rPr>
                    <w:t>“The Corporate Free Speech Racket,” Washington Monthly,</w:t>
                  </w:r>
                </w:p>
                <w:p w:rsidR="00CC4DB0" w:rsidRPr="005E78E5" w:rsidRDefault="00934830" w:rsidP="00CC4DB0">
                  <w:pPr>
                    <w:pStyle w:val="NormalWeb"/>
                    <w:spacing w:before="0" w:beforeAutospacing="0" w:after="200" w:afterAutospacing="0"/>
                    <w:ind w:left="1020"/>
                  </w:pPr>
                  <w:hyperlink r:id="rId42" w:history="1">
                    <w:r w:rsidR="00CC4DB0" w:rsidRPr="005E78E5">
                      <w:rPr>
                        <w:rStyle w:val="Hyperlink"/>
                        <w:rFonts w:eastAsiaTheme="majorEastAsia"/>
                      </w:rPr>
                      <w:t>http://www.washingtonmonthly.com/magazine/january_february_2014/features/the_corporate_free_speech_rack048355.php?page=all</w:t>
                    </w:r>
                  </w:hyperlink>
                </w:p>
                <w:p w:rsidR="00CC4DB0" w:rsidRPr="005E78E5" w:rsidRDefault="00CC4DB0" w:rsidP="00CC4DB0">
                  <w:pPr>
                    <w:pStyle w:val="NormalWeb"/>
                    <w:spacing w:before="0" w:beforeAutospacing="0" w:after="240" w:afterAutospacing="0"/>
                    <w:ind w:left="1020"/>
                  </w:pPr>
                  <w:r w:rsidRPr="005E78E5">
                    <w:rPr>
                      <w:rFonts w:ascii="Arial" w:hAnsi="Arial" w:cs="Arial"/>
                      <w:b/>
                      <w:bCs/>
                      <w:u w:val="single"/>
                    </w:rPr>
                    <w:t>Essential Speech: Why Corporate Speech is not Free</w:t>
                  </w:r>
                  <w:r w:rsidRPr="005E78E5">
                    <w:rPr>
                      <w:rFonts w:ascii="Arial" w:hAnsi="Arial" w:cs="Arial"/>
                      <w:b/>
                      <w:bCs/>
                    </w:rPr>
                    <w:t>,</w:t>
                  </w:r>
                  <w:r w:rsidRPr="005E78E5">
                    <w:rPr>
                      <w:rFonts w:ascii="Arial" w:hAnsi="Arial" w:cs="Arial"/>
                    </w:rPr>
                    <w:t xml:space="preserve">” by Daniel J.H. Greenwood. This essay is a long, difficult law review article that will require </w:t>
                  </w:r>
                  <w:r w:rsidRPr="005E78E5">
                    <w:rPr>
                      <w:rFonts w:ascii="Arial" w:hAnsi="Arial" w:cs="Arial"/>
                    </w:rPr>
                    <w:lastRenderedPageBreak/>
                    <w:t xml:space="preserve">careful reading. I will ask you to post something on this and for Greenwood to respond. </w:t>
                  </w:r>
                </w:p>
                <w:p w:rsidR="00CC4DB0" w:rsidRPr="005E78E5" w:rsidRDefault="00934830" w:rsidP="00CC4DB0">
                  <w:pPr>
                    <w:pStyle w:val="NormalWeb"/>
                    <w:spacing w:before="0" w:beforeAutospacing="0" w:after="240" w:afterAutospacing="0"/>
                    <w:ind w:left="1020"/>
                  </w:pPr>
                  <w:hyperlink r:id="rId43" w:history="1">
                    <w:r w:rsidR="00CC4DB0" w:rsidRPr="005E78E5">
                      <w:rPr>
                        <w:rStyle w:val="Hyperlink"/>
                        <w:rFonts w:eastAsiaTheme="majorEastAsia"/>
                      </w:rPr>
                      <w:t>http://mawww.reclaimdemocracy.org/corporate_speech/essential_speech_greenwood.pdf</w:t>
                    </w:r>
                  </w:hyperlink>
                </w:p>
                <w:p w:rsidR="00CB6ECC" w:rsidRPr="005E78E5" w:rsidRDefault="00CB6ECC" w:rsidP="00BD18CA">
                  <w:pPr>
                    <w:pStyle w:val="NormalWeb"/>
                    <w:spacing w:before="0" w:beforeAutospacing="0" w:after="160" w:afterAutospacing="0"/>
                  </w:pPr>
                  <w:r w:rsidRPr="005E78E5">
                    <w:t> </w:t>
                  </w:r>
                </w:p>
                <w:p w:rsidR="00CB6ECC" w:rsidRPr="005E78E5" w:rsidRDefault="00CE2BB2" w:rsidP="00BD18CA">
                  <w:pPr>
                    <w:pStyle w:val="NormalWeb"/>
                    <w:spacing w:before="0" w:beforeAutospacing="0" w:after="160" w:afterAutospacing="0"/>
                    <w:rPr>
                      <w:i/>
                      <w:u w:val="single"/>
                    </w:rPr>
                  </w:pPr>
                  <w:r w:rsidRPr="005E78E5">
                    <w:rPr>
                      <w:rFonts w:ascii="Arial" w:hAnsi="Arial" w:cs="Arial"/>
                      <w:b/>
                      <w:bCs/>
                    </w:rPr>
                    <w:t>Dec. 10</w:t>
                  </w:r>
                  <w:proofErr w:type="gramStart"/>
                  <w:r w:rsidR="00CB6ECC" w:rsidRPr="005E78E5">
                    <w:rPr>
                      <w:rFonts w:ascii="Arial" w:hAnsi="Arial" w:cs="Arial"/>
                      <w:b/>
                      <w:bCs/>
                    </w:rPr>
                    <w:t>  Class</w:t>
                  </w:r>
                  <w:proofErr w:type="gramEnd"/>
                  <w:r w:rsidR="00CB6ECC" w:rsidRPr="005E78E5">
                    <w:rPr>
                      <w:rFonts w:ascii="Arial" w:hAnsi="Arial" w:cs="Arial"/>
                      <w:b/>
                      <w:bCs/>
                    </w:rPr>
                    <w:t xml:space="preserve"> dinner</w:t>
                  </w:r>
                  <w:r w:rsidR="00CC4DB0" w:rsidRPr="005E78E5">
                    <w:rPr>
                      <w:rFonts w:ascii="Arial" w:hAnsi="Arial" w:cs="Arial"/>
                      <w:b/>
                      <w:bCs/>
                    </w:rPr>
                    <w:t xml:space="preserve">: Daniel Greenwood will be our guest. Also, </w:t>
                  </w:r>
                  <w:r w:rsidR="00CB6ECC" w:rsidRPr="005E78E5">
                    <w:rPr>
                      <w:rFonts w:ascii="Arial" w:hAnsi="Arial" w:cs="Arial"/>
                      <w:b/>
                      <w:bCs/>
                    </w:rPr>
                    <w:t xml:space="preserve">exam prep, Hopper Fellows’ Lounge, 6 </w:t>
                  </w:r>
                  <w:proofErr w:type="gramStart"/>
                  <w:r w:rsidR="00CB6ECC" w:rsidRPr="005E78E5">
                    <w:rPr>
                      <w:rFonts w:ascii="Arial" w:hAnsi="Arial" w:cs="Arial"/>
                      <w:b/>
                      <w:bCs/>
                    </w:rPr>
                    <w:t xml:space="preserve">pm  </w:t>
                  </w:r>
                  <w:r w:rsidR="00CB6ECC" w:rsidRPr="005E78E5">
                    <w:rPr>
                      <w:rFonts w:ascii="Arial" w:hAnsi="Arial" w:cs="Arial"/>
                      <w:bCs/>
                      <w:i/>
                      <w:u w:val="single"/>
                    </w:rPr>
                    <w:t>(</w:t>
                  </w:r>
                  <w:proofErr w:type="gramEnd"/>
                  <w:r w:rsidR="00CB6ECC" w:rsidRPr="005E78E5">
                    <w:rPr>
                      <w:rFonts w:ascii="Arial" w:hAnsi="Arial" w:cs="Arial"/>
                      <w:bCs/>
                      <w:i/>
                      <w:u w:val="single"/>
                    </w:rPr>
                    <w:t>At the dinner, everyone who has given a class presentation will summarize that presentation’s three or four main “take-away” points, in just 3 minutes. This should take no more than 30 minutes of our time together during the dinner.)</w:t>
                  </w:r>
                </w:p>
                <w:p w:rsidR="00CB6ECC" w:rsidRPr="005E78E5" w:rsidRDefault="00CB6ECC" w:rsidP="00BD18CA">
                  <w:pPr>
                    <w:pStyle w:val="NormalWeb"/>
                    <w:spacing w:before="0" w:beforeAutospacing="0" w:after="160" w:afterAutospacing="0"/>
                  </w:pPr>
                  <w:r w:rsidRPr="005E78E5">
                    <w:t> </w:t>
                  </w:r>
                </w:p>
                <w:p w:rsidR="00CB6ECC" w:rsidRPr="005E78E5" w:rsidRDefault="00CE2BB2" w:rsidP="00CB6ECC">
                  <w:pPr>
                    <w:rPr>
                      <w:sz w:val="24"/>
                      <w:szCs w:val="24"/>
                    </w:rPr>
                  </w:pPr>
                  <w:r w:rsidRPr="005E78E5">
                    <w:rPr>
                      <w:rFonts w:ascii="Arial" w:hAnsi="Arial" w:cs="Arial"/>
                      <w:b/>
                      <w:bCs/>
                      <w:sz w:val="24"/>
                      <w:szCs w:val="24"/>
                    </w:rPr>
                    <w:t xml:space="preserve">Friday Exam, </w:t>
                  </w:r>
                  <w:r w:rsidR="00CB6ECC" w:rsidRPr="005E78E5">
                    <w:rPr>
                      <w:rFonts w:ascii="Arial" w:hAnsi="Arial" w:cs="Arial"/>
                      <w:b/>
                      <w:bCs/>
                      <w:sz w:val="24"/>
                      <w:szCs w:val="24"/>
                    </w:rPr>
                    <w:t>in the classroom</w:t>
                  </w:r>
                  <w:r w:rsidRPr="005E78E5">
                    <w:rPr>
                      <w:rFonts w:ascii="Arial" w:hAnsi="Arial" w:cs="Arial"/>
                      <w:b/>
                      <w:bCs/>
                      <w:sz w:val="24"/>
                      <w:szCs w:val="24"/>
                    </w:rPr>
                    <w:t xml:space="preserve">, to be announced. </w:t>
                  </w:r>
                </w:p>
              </w:tc>
            </w:tr>
          </w:tbl>
          <w:p w:rsidR="00CB6ECC" w:rsidRPr="005E78E5" w:rsidRDefault="00CB6ECC" w:rsidP="00BD18CA">
            <w:pPr>
              <w:pStyle w:val="NormalWeb"/>
              <w:spacing w:before="0" w:beforeAutospacing="0" w:after="160" w:afterAutospacing="0"/>
            </w:pPr>
            <w:r w:rsidRPr="005E78E5">
              <w:lastRenderedPageBreak/>
              <w:t> </w:t>
            </w:r>
          </w:p>
        </w:tc>
      </w:tr>
      <w:tr w:rsidR="00CB6ECC" w:rsidRPr="005E78E5" w:rsidTr="00BD18CA">
        <w:trPr>
          <w:gridAfter w:val="1"/>
          <w:tblHeader/>
          <w:tblCellSpacing w:w="15" w:type="dxa"/>
        </w:trPr>
        <w:tc>
          <w:tcPr>
            <w:tcW w:w="0" w:type="auto"/>
            <w:vAlign w:val="center"/>
            <w:hideMark/>
          </w:tcPr>
          <w:p w:rsidR="00CB6ECC" w:rsidRPr="005E78E5" w:rsidRDefault="00CB6ECC" w:rsidP="00BD18CA">
            <w:pPr>
              <w:rPr>
                <w:sz w:val="24"/>
                <w:szCs w:val="24"/>
              </w:rPr>
            </w:pPr>
          </w:p>
        </w:tc>
      </w:tr>
    </w:tbl>
    <w:p w:rsidR="00CB6ECC" w:rsidRPr="005E78E5" w:rsidRDefault="00CB6ECC" w:rsidP="00CB6ECC">
      <w:pPr>
        <w:spacing w:before="100" w:beforeAutospacing="1" w:after="100" w:afterAutospacing="1" w:line="240" w:lineRule="auto"/>
        <w:outlineLvl w:val="2"/>
        <w:rPr>
          <w:sz w:val="24"/>
          <w:szCs w:val="24"/>
        </w:rPr>
      </w:pPr>
    </w:p>
    <w:p w:rsidR="000C117D" w:rsidRPr="005E78E5" w:rsidRDefault="000C117D">
      <w:pPr>
        <w:rPr>
          <w:sz w:val="24"/>
          <w:szCs w:val="24"/>
        </w:rPr>
      </w:pPr>
      <w:bookmarkStart w:id="0" w:name="_GoBack"/>
      <w:bookmarkEnd w:id="0"/>
    </w:p>
    <w:sectPr w:rsidR="000C117D" w:rsidRPr="005E78E5">
      <w:headerReference w:type="default"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830" w:rsidRDefault="00934830">
      <w:pPr>
        <w:spacing w:after="0" w:line="240" w:lineRule="auto"/>
      </w:pPr>
      <w:r>
        <w:separator/>
      </w:r>
    </w:p>
  </w:endnote>
  <w:endnote w:type="continuationSeparator" w:id="0">
    <w:p w:rsidR="00934830" w:rsidRDefault="0093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69707"/>
      <w:docPartObj>
        <w:docPartGallery w:val="Page Numbers (Bottom of Page)"/>
        <w:docPartUnique/>
      </w:docPartObj>
    </w:sdtPr>
    <w:sdtEndPr>
      <w:rPr>
        <w:noProof/>
      </w:rPr>
    </w:sdtEndPr>
    <w:sdtContent>
      <w:p w:rsidR="003D1C47" w:rsidRDefault="00CB6ECC">
        <w:pPr>
          <w:pStyle w:val="Footer"/>
          <w:jc w:val="center"/>
        </w:pPr>
        <w:r>
          <w:fldChar w:fldCharType="begin"/>
        </w:r>
        <w:r>
          <w:instrText xml:space="preserve"> PAGE   \* MERGEFORMAT </w:instrText>
        </w:r>
        <w:r>
          <w:fldChar w:fldCharType="separate"/>
        </w:r>
        <w:r w:rsidR="00405D2F">
          <w:rPr>
            <w:noProof/>
          </w:rPr>
          <w:t>17</w:t>
        </w:r>
        <w:r>
          <w:rPr>
            <w:noProof/>
          </w:rPr>
          <w:fldChar w:fldCharType="end"/>
        </w:r>
      </w:p>
    </w:sdtContent>
  </w:sdt>
  <w:p w:rsidR="003D1C47" w:rsidRDefault="00934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830" w:rsidRDefault="00934830">
      <w:pPr>
        <w:spacing w:after="0" w:line="240" w:lineRule="auto"/>
      </w:pPr>
      <w:r>
        <w:separator/>
      </w:r>
    </w:p>
  </w:footnote>
  <w:footnote w:type="continuationSeparator" w:id="0">
    <w:p w:rsidR="00934830" w:rsidRDefault="00934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460103"/>
      <w:docPartObj>
        <w:docPartGallery w:val="Page Numbers (Top of Page)"/>
        <w:docPartUnique/>
      </w:docPartObj>
    </w:sdtPr>
    <w:sdtEndPr>
      <w:rPr>
        <w:noProof/>
      </w:rPr>
    </w:sdtEndPr>
    <w:sdtContent>
      <w:p w:rsidR="00D5406E" w:rsidRDefault="00D5406E">
        <w:pPr>
          <w:pStyle w:val="Header"/>
          <w:jc w:val="right"/>
        </w:pPr>
        <w:r>
          <w:fldChar w:fldCharType="begin"/>
        </w:r>
        <w:r>
          <w:instrText xml:space="preserve"> PAGE   \* MERGEFORMAT </w:instrText>
        </w:r>
        <w:r>
          <w:fldChar w:fldCharType="separate"/>
        </w:r>
        <w:r w:rsidR="00405D2F">
          <w:rPr>
            <w:noProof/>
          </w:rPr>
          <w:t>17</w:t>
        </w:r>
        <w:r>
          <w:rPr>
            <w:noProof/>
          </w:rPr>
          <w:fldChar w:fldCharType="end"/>
        </w:r>
      </w:p>
    </w:sdtContent>
  </w:sdt>
  <w:p w:rsidR="00D5406E" w:rsidRDefault="00D540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0CA7"/>
    <w:multiLevelType w:val="hybridMultilevel"/>
    <w:tmpl w:val="69BCB174"/>
    <w:lvl w:ilvl="0" w:tplc="BD2AA56A">
      <w:start w:val="1"/>
      <w:numFmt w:val="decimal"/>
      <w:lvlText w:val="%1."/>
      <w:lvlJc w:val="left"/>
      <w:pPr>
        <w:ind w:left="720" w:hanging="360"/>
      </w:pPr>
      <w:rPr>
        <w:rFonts w:ascii="Arial" w:hAnsi="Arial" w:cs="Arial"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66CF0"/>
    <w:multiLevelType w:val="hybridMultilevel"/>
    <w:tmpl w:val="D834EED4"/>
    <w:lvl w:ilvl="0" w:tplc="9D7ABF84">
      <w:start w:val="1"/>
      <w:numFmt w:val="decimal"/>
      <w:lvlText w:val="%1."/>
      <w:lvlJc w:val="left"/>
      <w:pPr>
        <w:ind w:left="1080" w:hanging="360"/>
      </w:pPr>
      <w:rPr>
        <w:rFonts w:ascii="Arial" w:hAnsi="Arial" w:cs="Arial" w:hint="default"/>
        <w:b/>
        <w:color w:val="333333"/>
        <w:sz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1D20DC"/>
    <w:multiLevelType w:val="hybridMultilevel"/>
    <w:tmpl w:val="C39854E4"/>
    <w:lvl w:ilvl="0" w:tplc="321A73C4">
      <w:start w:val="1"/>
      <w:numFmt w:val="decimal"/>
      <w:lvlText w:val="%1."/>
      <w:lvlJc w:val="left"/>
      <w:pPr>
        <w:ind w:left="720" w:hanging="360"/>
      </w:pPr>
      <w:rPr>
        <w:rFonts w:ascii="Arial" w:hAnsi="Arial" w:cs="Arial" w:hint="default"/>
        <w:b/>
        <w:color w:val="333333"/>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819C0"/>
    <w:multiLevelType w:val="hybridMultilevel"/>
    <w:tmpl w:val="4836B45A"/>
    <w:lvl w:ilvl="0" w:tplc="90CC554A">
      <w:start w:val="1"/>
      <w:numFmt w:val="decimal"/>
      <w:lvlText w:val="%1."/>
      <w:lvlJc w:val="left"/>
      <w:pPr>
        <w:ind w:left="720" w:hanging="360"/>
      </w:pPr>
      <w:rPr>
        <w:rFonts w:ascii="Arial" w:hAnsi="Arial" w:cs="Arial" w:hint="default"/>
        <w:b/>
        <w:color w:val="333333"/>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352EDF"/>
    <w:multiLevelType w:val="hybridMultilevel"/>
    <w:tmpl w:val="61A8BFEA"/>
    <w:lvl w:ilvl="0" w:tplc="4B22B29A">
      <w:start w:val="1"/>
      <w:numFmt w:val="decimal"/>
      <w:lvlText w:val="%1."/>
      <w:lvlJc w:val="left"/>
      <w:pPr>
        <w:ind w:left="720" w:hanging="360"/>
      </w:pPr>
      <w:rPr>
        <w:rFonts w:ascii="Arial" w:hAnsi="Arial" w:cs="Arial" w:hint="default"/>
        <w:b/>
        <w:color w:val="333333"/>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456680"/>
    <w:multiLevelType w:val="hybridMultilevel"/>
    <w:tmpl w:val="FE4A248C"/>
    <w:lvl w:ilvl="0" w:tplc="085E76AC">
      <w:start w:val="2"/>
      <w:numFmt w:val="decimal"/>
      <w:lvlText w:val="%1."/>
      <w:lvlJc w:val="left"/>
      <w:pPr>
        <w:ind w:left="720" w:hanging="360"/>
      </w:pPr>
      <w:rPr>
        <w:rFonts w:ascii="Arial" w:hAnsi="Arial" w:cs="Arial" w:hint="default"/>
        <w:b/>
        <w:color w:val="333333"/>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CC"/>
    <w:rsid w:val="00000616"/>
    <w:rsid w:val="00026279"/>
    <w:rsid w:val="000C117D"/>
    <w:rsid w:val="000E4687"/>
    <w:rsid w:val="000F1581"/>
    <w:rsid w:val="0010724B"/>
    <w:rsid w:val="00160493"/>
    <w:rsid w:val="001F7EFF"/>
    <w:rsid w:val="002F7863"/>
    <w:rsid w:val="00301BD1"/>
    <w:rsid w:val="003636C3"/>
    <w:rsid w:val="003B479A"/>
    <w:rsid w:val="004036B7"/>
    <w:rsid w:val="00405D2F"/>
    <w:rsid w:val="0041089F"/>
    <w:rsid w:val="0041406A"/>
    <w:rsid w:val="004A0A30"/>
    <w:rsid w:val="004A57E6"/>
    <w:rsid w:val="005A1FD7"/>
    <w:rsid w:val="005E78E5"/>
    <w:rsid w:val="00675575"/>
    <w:rsid w:val="006957BE"/>
    <w:rsid w:val="006D0F45"/>
    <w:rsid w:val="006E46B0"/>
    <w:rsid w:val="007A2838"/>
    <w:rsid w:val="00813B5A"/>
    <w:rsid w:val="00926230"/>
    <w:rsid w:val="00934830"/>
    <w:rsid w:val="00996311"/>
    <w:rsid w:val="00AC0489"/>
    <w:rsid w:val="00B46C3C"/>
    <w:rsid w:val="00B60807"/>
    <w:rsid w:val="00B91E4A"/>
    <w:rsid w:val="00CA5301"/>
    <w:rsid w:val="00CB6ECC"/>
    <w:rsid w:val="00CC4DB0"/>
    <w:rsid w:val="00CE2BB2"/>
    <w:rsid w:val="00D44F6C"/>
    <w:rsid w:val="00D5406E"/>
    <w:rsid w:val="00DA754B"/>
    <w:rsid w:val="00DA7E5B"/>
    <w:rsid w:val="00E42B6B"/>
    <w:rsid w:val="00EB07C3"/>
    <w:rsid w:val="00F4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1AC5D-9AD2-439B-9248-BE30914C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ECC"/>
  </w:style>
  <w:style w:type="paragraph" w:styleId="Heading1">
    <w:name w:val="heading 1"/>
    <w:basedOn w:val="Normal"/>
    <w:next w:val="Normal"/>
    <w:link w:val="Heading1Char"/>
    <w:uiPriority w:val="9"/>
    <w:qFormat/>
    <w:rsid w:val="00CB6E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E46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963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6EC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963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ECC"/>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CB6ECC"/>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CB6ECC"/>
    <w:rPr>
      <w:rFonts w:ascii="Times New Roman" w:hAnsi="Times New Roman" w:cs="Times New Roman" w:hint="default"/>
      <w:color w:val="0000FF"/>
      <w:u w:val="single"/>
    </w:rPr>
  </w:style>
  <w:style w:type="character" w:styleId="Emphasis">
    <w:name w:val="Emphasis"/>
    <w:basedOn w:val="DefaultParagraphFont"/>
    <w:uiPriority w:val="20"/>
    <w:qFormat/>
    <w:rsid w:val="00CB6ECC"/>
    <w:rPr>
      <w:i/>
      <w:iCs/>
    </w:rPr>
  </w:style>
  <w:style w:type="paragraph" w:styleId="NormalWeb">
    <w:name w:val="Normal (Web)"/>
    <w:basedOn w:val="Normal"/>
    <w:uiPriority w:val="99"/>
    <w:unhideWhenUsed/>
    <w:rsid w:val="00CB6E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6ECC"/>
    <w:pPr>
      <w:ind w:left="720"/>
      <w:contextualSpacing/>
    </w:pPr>
  </w:style>
  <w:style w:type="paragraph" w:styleId="Footer">
    <w:name w:val="footer"/>
    <w:basedOn w:val="Normal"/>
    <w:link w:val="FooterChar"/>
    <w:uiPriority w:val="99"/>
    <w:unhideWhenUsed/>
    <w:rsid w:val="00CB6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ECC"/>
  </w:style>
  <w:style w:type="paragraph" w:customStyle="1" w:styleId="m-7752346935005982869gmail-css-ewm26s">
    <w:name w:val="m_-7752346935005982869gmail-css-ewm26s"/>
    <w:basedOn w:val="Normal"/>
    <w:rsid w:val="00CB6E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2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BB2"/>
  </w:style>
  <w:style w:type="character" w:styleId="Strong">
    <w:name w:val="Strong"/>
    <w:basedOn w:val="DefaultParagraphFont"/>
    <w:uiPriority w:val="22"/>
    <w:qFormat/>
    <w:rsid w:val="00CE2BB2"/>
    <w:rPr>
      <w:b/>
      <w:bCs/>
    </w:rPr>
  </w:style>
  <w:style w:type="character" w:customStyle="1" w:styleId="address">
    <w:name w:val="address"/>
    <w:basedOn w:val="DefaultParagraphFont"/>
    <w:rsid w:val="000E4687"/>
  </w:style>
  <w:style w:type="character" w:customStyle="1" w:styleId="Heading2Char">
    <w:name w:val="Heading 2 Char"/>
    <w:basedOn w:val="DefaultParagraphFont"/>
    <w:link w:val="Heading2"/>
    <w:uiPriority w:val="9"/>
    <w:semiHidden/>
    <w:rsid w:val="000E4687"/>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000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616"/>
    <w:rPr>
      <w:rFonts w:ascii="Segoe UI" w:hAnsi="Segoe UI" w:cs="Segoe UI"/>
      <w:sz w:val="18"/>
      <w:szCs w:val="18"/>
    </w:rPr>
  </w:style>
  <w:style w:type="character" w:customStyle="1" w:styleId="Heading3Char">
    <w:name w:val="Heading 3 Char"/>
    <w:basedOn w:val="DefaultParagraphFont"/>
    <w:link w:val="Heading3"/>
    <w:uiPriority w:val="9"/>
    <w:semiHidden/>
    <w:rsid w:val="00996311"/>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996311"/>
    <w:rPr>
      <w:rFonts w:asciiTheme="majorHAnsi" w:eastAsiaTheme="majorEastAsia" w:hAnsiTheme="majorHAnsi" w:cstheme="majorBidi"/>
      <w:color w:val="2E74B5" w:themeColor="accent1" w:themeShade="BF"/>
    </w:rPr>
  </w:style>
  <w:style w:type="character" w:customStyle="1" w:styleId="apple-converted-space">
    <w:name w:val="apple-converted-space"/>
    <w:basedOn w:val="DefaultParagraphFont"/>
    <w:rsid w:val="00996311"/>
  </w:style>
  <w:style w:type="character" w:customStyle="1" w:styleId="tag-list-comma">
    <w:name w:val="tag-list-comma"/>
    <w:basedOn w:val="DefaultParagraphFont"/>
    <w:rsid w:val="00996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02161">
      <w:bodyDiv w:val="1"/>
      <w:marLeft w:val="0"/>
      <w:marRight w:val="0"/>
      <w:marTop w:val="0"/>
      <w:marBottom w:val="0"/>
      <w:divBdr>
        <w:top w:val="none" w:sz="0" w:space="0" w:color="auto"/>
        <w:left w:val="none" w:sz="0" w:space="0" w:color="auto"/>
        <w:bottom w:val="none" w:sz="0" w:space="0" w:color="auto"/>
        <w:right w:val="none" w:sz="0" w:space="0" w:color="auto"/>
      </w:divBdr>
    </w:div>
    <w:div w:id="120490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tdoc.org/EN/Benhabib-interviewed-by-Karin-Wahl-Jorgensen.php" TargetMode="External"/><Relationship Id="rId13" Type="http://schemas.openxmlformats.org/officeDocument/2006/relationships/hyperlink" Target="http://www.leatherneck.com/forums/showthread.php?t=25288" TargetMode="External"/><Relationship Id="rId18" Type="http://schemas.openxmlformats.org/officeDocument/2006/relationships/hyperlink" Target="http://www.freerepublic.com/focus/news/1111567/posts" TargetMode="External"/><Relationship Id="rId26" Type="http://schemas.openxmlformats.org/officeDocument/2006/relationships/hyperlink" Target="http://talkingpointsmemo.com/cafe/avishai-donald-trump-journalism" TargetMode="External"/><Relationship Id="rId39" Type="http://schemas.openxmlformats.org/officeDocument/2006/relationships/hyperlink" Target="http://www.nytimes.com/2013/10/15/opinion/nocera-a-world-without-privacy.html?_r=0" TargetMode="External"/><Relationship Id="rId3" Type="http://schemas.openxmlformats.org/officeDocument/2006/relationships/settings" Target="settings.xml"/><Relationship Id="rId21" Type="http://schemas.openxmlformats.org/officeDocument/2006/relationships/hyperlink" Target="https://www.mail.yale.edu/services/go.php?url=http%3A%2F%2Fyaleglobal.yale.edu%2Fsites%2Fdefault%2Ffiles%2Fflash%2Fabout%2Fglobalization%2FPART2-2%2FPresentation_Files%2Findex.html" TargetMode="External"/><Relationship Id="rId34" Type="http://schemas.openxmlformats.org/officeDocument/2006/relationships/hyperlink" Target="http://www.cjr.org/the_audit/the_hole_in_fon_theory.php?page=all" TargetMode="External"/><Relationship Id="rId42" Type="http://schemas.openxmlformats.org/officeDocument/2006/relationships/hyperlink" Target="http://www.washingtonmonthly.com/magazine/january_february_2014/features/the_corporate_free_speech_rack048355.php?page=all" TargetMode="External"/><Relationship Id="rId47" Type="http://schemas.openxmlformats.org/officeDocument/2006/relationships/theme" Target="theme/theme1.xml"/><Relationship Id="rId7" Type="http://schemas.openxmlformats.org/officeDocument/2006/relationships/hyperlink" Target="mailto:james.sleeper@yale.edu" TargetMode="External"/><Relationship Id="rId12" Type="http://schemas.openxmlformats.org/officeDocument/2006/relationships/hyperlink" Target="https://newrepublic.com/article/151151/false-concepts-liberty-pt-2" TargetMode="External"/><Relationship Id="rId17" Type="http://schemas.openxmlformats.org/officeDocument/2006/relationships/hyperlink" Target="https://slate.com/news-and-politics/2018/02/the-student-activists-of-marjory-stoneman-douglas-high-demonstrate-the-power-of-a-full-education.html" TargetMode="External"/><Relationship Id="rId25" Type="http://schemas.openxmlformats.org/officeDocument/2006/relationships/hyperlink" Target="https://www.opendemocracy.net/guy-aitchison/how-capitalism-is-turning-internet-against-democracy-and-how-to-turn-it-back" TargetMode="External"/><Relationship Id="rId33" Type="http://schemas.openxmlformats.org/officeDocument/2006/relationships/hyperlink" Target="http://www.shirky.com/weblog/2011/12/institutions-confidence-and-the-news-crisis/" TargetMode="External"/><Relationship Id="rId38" Type="http://schemas.openxmlformats.org/officeDocument/2006/relationships/hyperlink" Target="http://www.nydailynews.com/blogs/pageviews/2013/10/what-dave-eggers-the-circle-gets-wrong-about-millennial-culture"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ytimes.com/2018/07/17/magazine/george-soros-democrat-open-society.html?hpw&amp;rref=magazine&amp;action=click&amp;pgtype=Homepage&amp;module=well-region&amp;region=bottom-well&amp;WT.nav=bottom-well" TargetMode="External"/><Relationship Id="rId20" Type="http://schemas.openxmlformats.org/officeDocument/2006/relationships/hyperlink" Target="https://www.mail.yale.edu/services/go.php?url=http%3A%2F%2Fyaleglobal.yale.edu%2Fsites%2Fdefault%2Ffiles%2Fflash%2Fabout%2Fglobalization%2FPART1-1%2FPresentation_Files%2Findex.html" TargetMode="External"/><Relationship Id="rId29" Type="http://schemas.openxmlformats.org/officeDocument/2006/relationships/hyperlink" Target="http://www.newhavenindependent.org/" TargetMode="External"/><Relationship Id="rId41" Type="http://schemas.openxmlformats.org/officeDocument/2006/relationships/hyperlink" Target="https://knightcolumbia.org/content/tim-wu-first-amendment-obsole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republic.com/authors/win-mccormack" TargetMode="External"/><Relationship Id="rId24" Type="http://schemas.openxmlformats.org/officeDocument/2006/relationships/hyperlink" Target="https://shorensteincenter.org/wp-content/uploads/2012/03/d38_sleeper.pdf" TargetMode="External"/><Relationship Id="rId32" Type="http://schemas.openxmlformats.org/officeDocument/2006/relationships/hyperlink" Target="http://www.cjr.org/essay/confidence_game.php?page=all" TargetMode="External"/><Relationship Id="rId37" Type="http://schemas.openxmlformats.org/officeDocument/2006/relationships/hyperlink" Target="http://www.nytimes.com/2013/09/29/magazine/dave-eggers-fiction.html?_r=0" TargetMode="External"/><Relationship Id="rId40" Type="http://schemas.openxmlformats.org/officeDocument/2006/relationships/hyperlink" Target="https://www.theguardian.com/media/2016/jul/12/how-technology-disrupted-the-truth"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eorgesoros.com/articles-essays/entry/my_philanthropy/" TargetMode="External"/><Relationship Id="rId23" Type="http://schemas.openxmlformats.org/officeDocument/2006/relationships/hyperlink" Target="http://www.johnkeane.net/journalism-and-democracy-across-borders/" TargetMode="External"/><Relationship Id="rId28" Type="http://schemas.openxmlformats.org/officeDocument/2006/relationships/hyperlink" Target="http://www.shorensteincenter.org/transparency-social-media-wael-ghonim" TargetMode="External"/><Relationship Id="rId36" Type="http://schemas.openxmlformats.org/officeDocument/2006/relationships/hyperlink" Target="http://www.newsweek.com/dont-blame-social-media-fake-news-mainstream-media-was-there-first-663056" TargetMode="External"/><Relationship Id="rId10" Type="http://schemas.openxmlformats.org/officeDocument/2006/relationships/hyperlink" Target="http://www.cfr.org/iraq/iraq-war-debate/p5513" TargetMode="External"/><Relationship Id="rId19" Type="http://schemas.openxmlformats.org/officeDocument/2006/relationships/hyperlink" Target="https://philosophynow.org/issues/127/A_Radical_Cure_Hannah_Arendt_and_Simone_Weil_on_the_Need_for_Roots" TargetMode="External"/><Relationship Id="rId31" Type="http://schemas.openxmlformats.org/officeDocument/2006/relationships/hyperlink" Target="http://www.dissentmagazine.org/blog/reporting-for-the-republic"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helatinlibrary.com/imperialism/readings/thucydides6.html" TargetMode="External"/><Relationship Id="rId14" Type="http://schemas.openxmlformats.org/officeDocument/2006/relationships/hyperlink" Target="http://thepolitic.org/?p=59" TargetMode="External"/><Relationship Id="rId22" Type="http://schemas.openxmlformats.org/officeDocument/2006/relationships/hyperlink" Target="http://blogs.cfr.org/patrick/2013/10/17/start-spreading-the-news-can-cities-govern-the-world/" TargetMode="External"/><Relationship Id="rId27" Type="http://schemas.openxmlformats.org/officeDocument/2006/relationships/hyperlink" Target="http://www.alternet.org/media/10-big-media-realities-trump-era" TargetMode="External"/><Relationship Id="rId30" Type="http://schemas.openxmlformats.org/officeDocument/2006/relationships/hyperlink" Target="http://www.newhavenindependent.org/index.php/archives/entry/new_haven_advocate_1975-2013/" TargetMode="External"/><Relationship Id="rId35" Type="http://schemas.openxmlformats.org/officeDocument/2006/relationships/hyperlink" Target="https://www.foreignaffairs.com/articles/world/2018-07-10/how-artificial-intelligence-will-reshape-global-order?cid=nlc-fa_twofa-20180802" TargetMode="External"/><Relationship Id="rId43" Type="http://schemas.openxmlformats.org/officeDocument/2006/relationships/hyperlink" Target="http://mawww.reclaimdemocracy.org/corporate_speech/essential_speech_greenwoo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17</Pages>
  <Words>5540</Words>
  <Characters>31583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37049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Sleeper</dc:creator>
  <cp:keywords/>
  <dc:description/>
  <cp:lastModifiedBy>Windows User</cp:lastModifiedBy>
  <cp:revision>26</cp:revision>
  <cp:lastPrinted>2018-08-13T18:49:00Z</cp:lastPrinted>
  <dcterms:created xsi:type="dcterms:W3CDTF">2018-07-25T18:24:00Z</dcterms:created>
  <dcterms:modified xsi:type="dcterms:W3CDTF">2018-12-09T19:33:00Z</dcterms:modified>
</cp:coreProperties>
</file>