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5"/>
        <w:gridCol w:w="45"/>
      </w:tblGrid>
      <w:tr w:rsidR="00CB6ECC" w:rsidRPr="005E78E5" w:rsidTr="00BD18CA">
        <w:trPr>
          <w:tblCellSpacing w:w="15" w:type="dxa"/>
        </w:trPr>
        <w:tc>
          <w:tcPr>
            <w:tcW w:w="0" w:type="auto"/>
            <w:gridSpan w:val="2"/>
            <w:vAlign w:val="center"/>
            <w:hideMark/>
          </w:tcPr>
          <w:p w:rsidR="00CB6ECC" w:rsidRPr="005E78E5" w:rsidRDefault="00CB6ECC" w:rsidP="00BD18CA">
            <w:pPr>
              <w:pStyle w:val="NormalWeb"/>
              <w:spacing w:before="0" w:beforeAutospacing="0" w:after="160" w:afterAutospacing="0"/>
            </w:pPr>
            <w:r w:rsidRPr="005E78E5">
              <w:rPr>
                <w:rFonts w:ascii="Arial" w:hAnsi="Arial" w:cs="Arial"/>
                <w:b/>
                <w:bCs/>
              </w:rPr>
              <w:t>JOURNALISM, LIBERALISM, AND DEMOCRACY</w:t>
            </w:r>
          </w:p>
          <w:p w:rsidR="00CB6ECC" w:rsidRPr="005E78E5" w:rsidRDefault="00CB6ECC" w:rsidP="00BD18CA">
            <w:pPr>
              <w:pStyle w:val="NormalWeb"/>
              <w:spacing w:before="0" w:beforeAutospacing="0" w:after="160" w:afterAutospacing="0"/>
            </w:pPr>
            <w:r w:rsidRPr="005E78E5">
              <w:rPr>
                <w:rFonts w:ascii="Arial" w:hAnsi="Arial" w:cs="Arial"/>
                <w:b/>
                <w:bCs/>
              </w:rPr>
              <w:t>EPE 324 01, PLSC 244 01      Fall, 2018</w:t>
            </w:r>
          </w:p>
          <w:p w:rsidR="00301BD1" w:rsidRPr="005E78E5" w:rsidRDefault="00CB6ECC" w:rsidP="00BD18CA">
            <w:pPr>
              <w:pStyle w:val="NormalWeb"/>
              <w:spacing w:before="0" w:beforeAutospacing="0" w:after="160" w:afterAutospacing="0"/>
              <w:rPr>
                <w:rFonts w:ascii="Arial" w:hAnsi="Arial" w:cs="Arial"/>
              </w:rPr>
            </w:pPr>
            <w:r w:rsidRPr="005E78E5">
              <w:rPr>
                <w:rFonts w:ascii="Arial" w:hAnsi="Arial" w:cs="Arial"/>
              </w:rPr>
              <w:t>Mondays, 1:3</w:t>
            </w:r>
            <w:r w:rsidR="00D5406E" w:rsidRPr="005E78E5">
              <w:rPr>
                <w:rFonts w:ascii="Arial" w:hAnsi="Arial" w:cs="Arial"/>
              </w:rPr>
              <w:t xml:space="preserve">0 -3:20 </w:t>
            </w:r>
            <w:r w:rsidR="00301BD1" w:rsidRPr="005E78E5">
              <w:rPr>
                <w:rFonts w:ascii="Arial" w:hAnsi="Arial" w:cs="Arial"/>
              </w:rPr>
              <w:t xml:space="preserve"> </w:t>
            </w:r>
          </w:p>
          <w:p w:rsidR="00D5406E" w:rsidRPr="005E78E5" w:rsidRDefault="00301BD1" w:rsidP="00BD18CA">
            <w:pPr>
              <w:pStyle w:val="NormalWeb"/>
              <w:spacing w:before="0" w:beforeAutospacing="0" w:after="160" w:afterAutospacing="0"/>
              <w:rPr>
                <w:rFonts w:ascii="Arial" w:hAnsi="Arial" w:cs="Arial"/>
                <w:i/>
              </w:rPr>
            </w:pPr>
            <w:r w:rsidRPr="005E78E5">
              <w:rPr>
                <w:rFonts w:ascii="Arial" w:hAnsi="Arial" w:cs="Arial"/>
                <w:i/>
              </w:rPr>
              <w:t xml:space="preserve">Note: The first meeting will be on Friday, August 31, to accommodate Labor Day. </w:t>
            </w:r>
          </w:p>
          <w:p w:rsidR="00CB6ECC" w:rsidRPr="005E78E5" w:rsidRDefault="00CB6ECC" w:rsidP="00BD18CA">
            <w:pPr>
              <w:pStyle w:val="Heading4"/>
              <w:spacing w:after="48"/>
              <w:ind w:right="240"/>
              <w:rPr>
                <w:sz w:val="24"/>
                <w:szCs w:val="24"/>
                <w:u w:val="single"/>
              </w:rPr>
            </w:pPr>
          </w:p>
          <w:p w:rsidR="00CB6ECC" w:rsidRPr="005E78E5" w:rsidRDefault="00CB6ECC" w:rsidP="00BD18CA">
            <w:pPr>
              <w:pStyle w:val="Heading4"/>
              <w:spacing w:after="48"/>
              <w:ind w:right="240"/>
              <w:rPr>
                <w:rFonts w:ascii="Arial" w:hAnsi="Arial" w:cs="Arial"/>
                <w:b/>
                <w:i w:val="0"/>
                <w:color w:val="000000" w:themeColor="text1"/>
                <w:sz w:val="24"/>
                <w:szCs w:val="24"/>
                <w:u w:val="single"/>
              </w:rPr>
            </w:pPr>
            <w:r w:rsidRPr="005E78E5">
              <w:rPr>
                <w:rFonts w:ascii="Arial" w:hAnsi="Arial" w:cs="Arial"/>
                <w:b/>
                <w:i w:val="0"/>
                <w:color w:val="000000" w:themeColor="text1"/>
                <w:sz w:val="24"/>
                <w:szCs w:val="24"/>
                <w:u w:val="single"/>
              </w:rPr>
              <w:t>Course Description and Syllabus</w:t>
            </w:r>
          </w:p>
          <w:p w:rsidR="00CB6ECC" w:rsidRPr="005E78E5" w:rsidRDefault="00CB6ECC" w:rsidP="00BD18CA">
            <w:pPr>
              <w:rPr>
                <w:rFonts w:ascii="Arial" w:hAnsi="Arial" w:cs="Arial"/>
                <w:sz w:val="24"/>
                <w:szCs w:val="24"/>
              </w:rPr>
            </w:pPr>
          </w:p>
          <w:p w:rsidR="00CB6ECC" w:rsidRPr="005E78E5" w:rsidRDefault="00CB6ECC" w:rsidP="00BD18CA">
            <w:pPr>
              <w:rPr>
                <w:rFonts w:ascii="Arial" w:hAnsi="Arial" w:cs="Arial"/>
                <w:sz w:val="24"/>
                <w:szCs w:val="24"/>
              </w:rPr>
            </w:pPr>
            <w:r w:rsidRPr="005E78E5">
              <w:rPr>
                <w:rFonts w:ascii="Arial" w:hAnsi="Arial" w:cs="Arial"/>
                <w:sz w:val="24"/>
                <w:szCs w:val="24"/>
              </w:rPr>
              <w:t>(Please read the whole document carefully.)</w:t>
            </w:r>
          </w:p>
          <w:tbl>
            <w:tblPr>
              <w:tblW w:w="0" w:type="auto"/>
              <w:tblCellSpacing w:w="15" w:type="dxa"/>
              <w:tblCellMar>
                <w:left w:w="0" w:type="dxa"/>
                <w:right w:w="0" w:type="dxa"/>
              </w:tblCellMar>
              <w:tblLook w:val="04A0" w:firstRow="1" w:lastRow="0" w:firstColumn="1" w:lastColumn="0" w:noHBand="0" w:noVBand="1"/>
            </w:tblPr>
            <w:tblGrid>
              <w:gridCol w:w="9270"/>
            </w:tblGrid>
            <w:tr w:rsidR="00CB6ECC" w:rsidRPr="005E78E5" w:rsidTr="00CC4DB0">
              <w:trPr>
                <w:tblCellSpacing w:w="15" w:type="dxa"/>
              </w:trPr>
              <w:tc>
                <w:tcPr>
                  <w:tcW w:w="9210" w:type="dxa"/>
                  <w:tcBorders>
                    <w:top w:val="nil"/>
                    <w:left w:val="nil"/>
                    <w:bottom w:val="nil"/>
                    <w:right w:val="nil"/>
                  </w:tcBorders>
                  <w:tcMar>
                    <w:top w:w="15" w:type="dxa"/>
                    <w:left w:w="15" w:type="dxa"/>
                    <w:bottom w:w="15" w:type="dxa"/>
                    <w:right w:w="15" w:type="dxa"/>
                  </w:tcMar>
                  <w:vAlign w:val="center"/>
                  <w:hideMark/>
                </w:tcPr>
                <w:p w:rsidR="00CB6ECC" w:rsidRPr="005E78E5" w:rsidRDefault="00CB6ECC" w:rsidP="00BD18CA">
                  <w:pPr>
                    <w:pStyle w:val="NormalWeb"/>
                    <w:spacing w:before="0" w:beforeAutospacing="0" w:after="240" w:afterAutospacing="0"/>
                    <w:rPr>
                      <w:rFonts w:ascii="Arial" w:hAnsi="Arial" w:cs="Arial"/>
                    </w:rPr>
                  </w:pPr>
                </w:p>
                <w:p w:rsidR="00CB6ECC" w:rsidRPr="005E78E5" w:rsidRDefault="00CB6ECC" w:rsidP="00BD18CA">
                  <w:pPr>
                    <w:pStyle w:val="NormalWeb"/>
                    <w:spacing w:before="0" w:beforeAutospacing="0" w:after="240" w:afterAutospacing="0" w:line="276" w:lineRule="auto"/>
                    <w:ind w:left="576" w:right="576"/>
                    <w:rPr>
                      <w:rFonts w:ascii="Arial" w:hAnsi="Arial" w:cs="Arial"/>
                      <w:i/>
                    </w:rPr>
                  </w:pPr>
                  <w:r w:rsidRPr="005E78E5">
                    <w:rPr>
                      <w:rFonts w:ascii="Arial" w:hAnsi="Arial" w:cs="Arial"/>
                      <w:i/>
                    </w:rPr>
                    <w:t>(An examination of news media's changing role in configuring the democratic public sphere, from the synergy of print capitalism and liberal nationalism in the 17</w:t>
                  </w:r>
                  <w:r w:rsidRPr="005E78E5">
                    <w:rPr>
                      <w:rFonts w:ascii="Arial" w:hAnsi="Arial" w:cs="Arial"/>
                      <w:i/>
                      <w:vertAlign w:val="superscript"/>
                    </w:rPr>
                    <w:t>th</w:t>
                  </w:r>
                  <w:r w:rsidRPr="005E78E5">
                    <w:rPr>
                      <w:rFonts w:ascii="Arial" w:hAnsi="Arial" w:cs="Arial"/>
                      <w:i/>
                    </w:rPr>
                    <w:t xml:space="preserve"> and 18</w:t>
                  </w:r>
                  <w:r w:rsidRPr="005E78E5">
                    <w:rPr>
                      <w:rFonts w:ascii="Arial" w:hAnsi="Arial" w:cs="Arial"/>
                      <w:i/>
                      <w:vertAlign w:val="superscript"/>
                    </w:rPr>
                    <w:t>th</w:t>
                  </w:r>
                  <w:r w:rsidRPr="005E78E5">
                    <w:rPr>
                      <w:rFonts w:ascii="Arial" w:hAnsi="Arial" w:cs="Arial"/>
                      <w:i/>
                    </w:rPr>
                    <w:t xml:space="preserve"> centuries through the corporate consolidation of mass media in the 20</w:t>
                  </w:r>
                  <w:r w:rsidRPr="005E78E5">
                    <w:rPr>
                      <w:rFonts w:ascii="Arial" w:hAnsi="Arial" w:cs="Arial"/>
                      <w:i/>
                      <w:vertAlign w:val="superscript"/>
                    </w:rPr>
                    <w:t>th</w:t>
                  </w:r>
                  <w:r w:rsidRPr="005E78E5">
                    <w:rPr>
                      <w:rFonts w:ascii="Arial" w:hAnsi="Arial" w:cs="Arial"/>
                      <w:i/>
                    </w:rPr>
                    <w:t xml:space="preserve"> century and, now, the fragmentation and fluidity of 'news' and of the liberal-democratic public sphere itself.)</w:t>
                  </w:r>
                </w:p>
                <w:p w:rsidR="00CB6ECC" w:rsidRPr="005E78E5" w:rsidRDefault="00CB6ECC" w:rsidP="00BD18CA">
                  <w:pPr>
                    <w:pStyle w:val="NormalWeb"/>
                    <w:spacing w:before="0" w:beforeAutospacing="0" w:after="240" w:afterAutospacing="0"/>
                    <w:ind w:left="576" w:right="576"/>
                  </w:pPr>
                </w:p>
                <w:p w:rsidR="00CB6ECC" w:rsidRPr="005E78E5" w:rsidRDefault="00CB6ECC" w:rsidP="00BD18CA">
                  <w:pPr>
                    <w:spacing w:before="100" w:beforeAutospacing="1" w:after="100" w:afterAutospacing="1" w:line="276" w:lineRule="auto"/>
                    <w:rPr>
                      <w:rFonts w:ascii="Arial" w:eastAsia="Times New Roman" w:hAnsi="Arial" w:cs="Arial"/>
                      <w:sz w:val="24"/>
                      <w:szCs w:val="24"/>
                    </w:rPr>
                  </w:pPr>
                  <w:r w:rsidRPr="005E78E5">
                    <w:rPr>
                      <w:rFonts w:ascii="Arial" w:eastAsia="Times New Roman" w:hAnsi="Arial" w:cs="Arial"/>
                      <w:sz w:val="24"/>
                      <w:szCs w:val="24"/>
                    </w:rPr>
                    <w:t>This course isn’t intended to teach you “how to” be a journalist or offer tips and connections in pursuing a journalism career. But it’s a course that has helped future journalists, and others who rely on journalism as citizens, to understand what kinds of “public” today's journalism serves or dis-serves, and what is happening to those publics, partly in response to changes in the nature of j</w:t>
                  </w:r>
                  <w:r w:rsidR="00301BD1" w:rsidRPr="005E78E5">
                    <w:rPr>
                      <w:rFonts w:ascii="Arial" w:eastAsia="Times New Roman" w:hAnsi="Arial" w:cs="Arial"/>
                      <w:sz w:val="24"/>
                      <w:szCs w:val="24"/>
                    </w:rPr>
                    <w:t>ournalism itself. At this time of deep crisis in the American public sphere and politics, the course will reckon with undercurrents driving “current events” and “the media’s” handling of them.</w:t>
                  </w:r>
                </w:p>
                <w:p w:rsidR="00CB6ECC" w:rsidRPr="005E78E5" w:rsidRDefault="00CB6ECC" w:rsidP="00BD18CA">
                  <w:pPr>
                    <w:spacing w:before="100" w:beforeAutospacing="1" w:after="100" w:afterAutospacing="1" w:line="276" w:lineRule="auto"/>
                    <w:rPr>
                      <w:rFonts w:ascii="Arial" w:eastAsia="Times New Roman" w:hAnsi="Arial" w:cs="Arial"/>
                      <w:sz w:val="24"/>
                      <w:szCs w:val="24"/>
                    </w:rPr>
                  </w:pPr>
                  <w:r w:rsidRPr="005E78E5">
                    <w:rPr>
                      <w:rFonts w:ascii="Arial" w:eastAsia="Times New Roman" w:hAnsi="Arial" w:cs="Arial"/>
                      <w:sz w:val="24"/>
                      <w:szCs w:val="24"/>
                    </w:rPr>
                    <w:t> </w:t>
                  </w:r>
                </w:p>
                <w:p w:rsidR="00CB6ECC" w:rsidRPr="005E78E5" w:rsidRDefault="00CB6ECC" w:rsidP="00BD18CA">
                  <w:pPr>
                    <w:spacing w:before="100" w:beforeAutospacing="1" w:after="100" w:afterAutospacing="1" w:line="276" w:lineRule="auto"/>
                    <w:rPr>
                      <w:rFonts w:ascii="Arial" w:eastAsia="Times New Roman" w:hAnsi="Arial" w:cs="Arial"/>
                      <w:sz w:val="24"/>
                      <w:szCs w:val="24"/>
                    </w:rPr>
                  </w:pPr>
                  <w:r w:rsidRPr="005E78E5">
                    <w:rPr>
                      <w:rFonts w:ascii="Arial" w:eastAsia="Times New Roman" w:hAnsi="Arial" w:cs="Arial"/>
                      <w:sz w:val="24"/>
                      <w:szCs w:val="24"/>
                    </w:rPr>
                    <w:t>This is a readings-and-discussion seminar, with a couple of multi-media offerings and visits from current journalists and a professor whose long law-review article on corporate “speech” will focus one of our sessions and one your required posts.</w:t>
                  </w:r>
                  <w:r w:rsidR="00301BD1" w:rsidRPr="005E78E5">
                    <w:rPr>
                      <w:rFonts w:ascii="Arial" w:eastAsia="Times New Roman" w:hAnsi="Arial" w:cs="Arial"/>
                      <w:sz w:val="24"/>
                      <w:szCs w:val="24"/>
                    </w:rPr>
                    <w:t xml:space="preserve"> We will exchange information and insights in intensive discussions, for which you must come prepared by the assigned readings.</w:t>
                  </w:r>
                </w:p>
                <w:p w:rsidR="00CB6ECC" w:rsidRPr="005E78E5" w:rsidRDefault="00CB6ECC" w:rsidP="00BD18CA">
                  <w:pPr>
                    <w:spacing w:before="100" w:beforeAutospacing="1" w:after="100" w:afterAutospacing="1" w:line="276" w:lineRule="auto"/>
                    <w:rPr>
                      <w:rFonts w:ascii="Arial" w:eastAsia="Times New Roman" w:hAnsi="Arial" w:cs="Arial"/>
                      <w:sz w:val="24"/>
                      <w:szCs w:val="24"/>
                    </w:rPr>
                  </w:pPr>
                  <w:r w:rsidRPr="005E78E5">
                    <w:rPr>
                      <w:rFonts w:ascii="Arial" w:eastAsia="Times New Roman" w:hAnsi="Arial" w:cs="Arial"/>
                      <w:sz w:val="24"/>
                      <w:szCs w:val="24"/>
                    </w:rPr>
                    <w:t> </w:t>
                  </w:r>
                </w:p>
                <w:p w:rsidR="00CB6ECC" w:rsidRPr="005E78E5" w:rsidRDefault="00CB6ECC" w:rsidP="00BD18CA">
                  <w:pPr>
                    <w:spacing w:before="100" w:beforeAutospacing="1" w:after="100" w:afterAutospacing="1" w:line="276" w:lineRule="auto"/>
                    <w:rPr>
                      <w:rFonts w:ascii="Arial" w:eastAsia="Times New Roman" w:hAnsi="Arial" w:cs="Arial"/>
                      <w:sz w:val="24"/>
                      <w:szCs w:val="24"/>
                    </w:rPr>
                  </w:pPr>
                  <w:r w:rsidRPr="005E78E5">
                    <w:rPr>
                      <w:rFonts w:ascii="Arial" w:eastAsia="Times New Roman" w:hAnsi="Arial" w:cs="Arial"/>
                      <w:sz w:val="24"/>
                      <w:szCs w:val="24"/>
                    </w:rPr>
                    <w:t xml:space="preserve">Each seminar member will a) lead off a discussion of one week’s readings; b) write four short (1000-word) posts online and occasional, very informal comments in </w:t>
                  </w:r>
                  <w:r w:rsidRPr="005E78E5">
                    <w:rPr>
                      <w:rFonts w:ascii="Arial" w:eastAsia="Times New Roman" w:hAnsi="Arial" w:cs="Arial"/>
                      <w:sz w:val="24"/>
                      <w:szCs w:val="24"/>
                    </w:rPr>
                    <w:lastRenderedPageBreak/>
                    <w:t>response to others’ posts; c) and take an in-class midterm and an in-class final. Your participation in class discussions themselves counts, because, in class and in the posts I’ve just mentioned, the seminar is itself a mini- public sphere. For that reason, though, the use of computers during class sessions themselves is discouraged, except for taking the exams and in cases of special need. </w:t>
                  </w:r>
                </w:p>
                <w:p w:rsidR="00CB6ECC" w:rsidRPr="005E78E5" w:rsidRDefault="00CB6ECC" w:rsidP="00BD18CA">
                  <w:pPr>
                    <w:spacing w:before="100" w:beforeAutospacing="1" w:after="100" w:afterAutospacing="1" w:line="276" w:lineRule="auto"/>
                    <w:rPr>
                      <w:rFonts w:ascii="Arial" w:eastAsia="Times New Roman" w:hAnsi="Arial" w:cs="Arial"/>
                      <w:sz w:val="24"/>
                      <w:szCs w:val="24"/>
                    </w:rPr>
                  </w:pPr>
                  <w:r w:rsidRPr="005E78E5">
                    <w:rPr>
                      <w:rFonts w:ascii="Arial" w:eastAsia="Times New Roman" w:hAnsi="Arial" w:cs="Arial"/>
                      <w:sz w:val="24"/>
                      <w:szCs w:val="24"/>
                    </w:rPr>
                    <w:t> </w:t>
                  </w:r>
                </w:p>
                <w:p w:rsidR="00CB6ECC" w:rsidRPr="005E78E5" w:rsidRDefault="00CB6ECC" w:rsidP="00BD18CA">
                  <w:pPr>
                    <w:spacing w:before="100" w:beforeAutospacing="1" w:after="100" w:afterAutospacing="1" w:line="276" w:lineRule="auto"/>
                    <w:rPr>
                      <w:rFonts w:ascii="Arial" w:eastAsia="Times New Roman" w:hAnsi="Arial" w:cs="Arial"/>
                      <w:sz w:val="24"/>
                      <w:szCs w:val="24"/>
                    </w:rPr>
                  </w:pPr>
                  <w:r w:rsidRPr="005E78E5">
                    <w:rPr>
                      <w:rFonts w:ascii="Arial" w:eastAsia="Times New Roman" w:hAnsi="Arial" w:cs="Arial"/>
                      <w:sz w:val="24"/>
                      <w:szCs w:val="24"/>
                    </w:rPr>
                    <w:t xml:space="preserve">The readings aren’t overly long, but they’re carefully selected and require disciplined study. Because they are widely varied, this course demands a “synthetic intelligence” -- one that can integrate varied genres, themes and viewpoints into over-arching analyses or story lines that you’ll develop in your posts and exam essays. Some of the readings – such as Thucydides’ account of the ancient Athenian </w:t>
                  </w:r>
                  <w:proofErr w:type="spellStart"/>
                  <w:r w:rsidRPr="005E78E5">
                    <w:rPr>
                      <w:rFonts w:ascii="Arial" w:eastAsia="Times New Roman" w:hAnsi="Arial" w:cs="Arial"/>
                      <w:sz w:val="24"/>
                      <w:szCs w:val="24"/>
                    </w:rPr>
                    <w:t>Myteline</w:t>
                  </w:r>
                  <w:proofErr w:type="spellEnd"/>
                  <w:r w:rsidRPr="005E78E5">
                    <w:rPr>
                      <w:rFonts w:ascii="Arial" w:eastAsia="Times New Roman" w:hAnsi="Arial" w:cs="Arial"/>
                      <w:sz w:val="24"/>
                      <w:szCs w:val="24"/>
                    </w:rPr>
                    <w:t xml:space="preserve"> Debate and Walter Lippmann’s observations in assigned sections of his book </w:t>
                  </w:r>
                  <w:r w:rsidRPr="005E78E5">
                    <w:rPr>
                      <w:rFonts w:ascii="Arial" w:eastAsia="Times New Roman" w:hAnsi="Arial" w:cs="Arial"/>
                      <w:i/>
                      <w:iCs/>
                      <w:sz w:val="24"/>
                      <w:szCs w:val="24"/>
                    </w:rPr>
                    <w:t>Public Opinion</w:t>
                  </w:r>
                  <w:r w:rsidRPr="005E78E5">
                    <w:rPr>
                      <w:rFonts w:ascii="Arial" w:eastAsia="Times New Roman" w:hAnsi="Arial" w:cs="Arial"/>
                      <w:sz w:val="24"/>
                      <w:szCs w:val="24"/>
                    </w:rPr>
                    <w:t xml:space="preserve"> -- are “classics” which you may not have seen before and may not have opportunities to study later.</w:t>
                  </w:r>
                </w:p>
                <w:p w:rsidR="00CB6ECC" w:rsidRPr="005E78E5" w:rsidRDefault="00CB6ECC" w:rsidP="00BD18CA">
                  <w:pPr>
                    <w:spacing w:before="100" w:beforeAutospacing="1" w:after="100" w:afterAutospacing="1" w:line="276" w:lineRule="auto"/>
                    <w:rPr>
                      <w:rFonts w:ascii="Arial" w:eastAsia="Times New Roman" w:hAnsi="Arial" w:cs="Arial"/>
                      <w:sz w:val="24"/>
                      <w:szCs w:val="24"/>
                    </w:rPr>
                  </w:pPr>
                  <w:r w:rsidRPr="005E78E5">
                    <w:rPr>
                      <w:rFonts w:ascii="Arial" w:eastAsia="Times New Roman" w:hAnsi="Arial" w:cs="Arial"/>
                      <w:sz w:val="24"/>
                      <w:szCs w:val="24"/>
                    </w:rPr>
                    <w:t> </w:t>
                  </w:r>
                </w:p>
                <w:p w:rsidR="000E4687" w:rsidRPr="005E78E5" w:rsidRDefault="000E4687" w:rsidP="00BD18CA">
                  <w:pPr>
                    <w:spacing w:before="100" w:beforeAutospacing="1" w:after="100" w:afterAutospacing="1" w:line="276" w:lineRule="auto"/>
                    <w:rPr>
                      <w:rFonts w:ascii="Arial" w:eastAsia="Times New Roman" w:hAnsi="Arial" w:cs="Arial"/>
                      <w:sz w:val="24"/>
                      <w:szCs w:val="24"/>
                    </w:rPr>
                  </w:pPr>
                </w:p>
                <w:p w:rsidR="00CB6ECC" w:rsidRPr="005E78E5" w:rsidRDefault="00CB6ECC" w:rsidP="00BD18CA">
                  <w:pPr>
                    <w:spacing w:before="100" w:beforeAutospacing="1" w:after="100" w:afterAutospacing="1" w:line="276" w:lineRule="auto"/>
                    <w:rPr>
                      <w:rFonts w:ascii="Arial" w:eastAsia="Times New Roman" w:hAnsi="Arial" w:cs="Arial"/>
                      <w:sz w:val="24"/>
                      <w:szCs w:val="24"/>
                    </w:rPr>
                  </w:pPr>
                  <w:r w:rsidRPr="005E78E5">
                    <w:rPr>
                      <w:rFonts w:ascii="Arial" w:eastAsia="Times New Roman" w:hAnsi="Arial" w:cs="Arial"/>
                      <w:b/>
                      <w:bCs/>
                      <w:sz w:val="24"/>
                      <w:szCs w:val="24"/>
                      <w:u w:val="single"/>
                    </w:rPr>
                    <w:t>Course Themes:</w:t>
                  </w:r>
                </w:p>
                <w:p w:rsidR="00CB6ECC" w:rsidRPr="005E78E5" w:rsidRDefault="00CB6ECC" w:rsidP="00BD18CA">
                  <w:pPr>
                    <w:spacing w:before="100" w:beforeAutospacing="1" w:after="100" w:afterAutospacing="1" w:line="276" w:lineRule="auto"/>
                    <w:rPr>
                      <w:rFonts w:ascii="Arial" w:eastAsia="Times New Roman" w:hAnsi="Arial" w:cs="Arial"/>
                      <w:sz w:val="24"/>
                      <w:szCs w:val="24"/>
                    </w:rPr>
                  </w:pPr>
                  <w:r w:rsidRPr="005E78E5">
                    <w:rPr>
                      <w:rFonts w:ascii="Arial" w:eastAsia="Times New Roman" w:hAnsi="Arial" w:cs="Arial"/>
                      <w:sz w:val="24"/>
                      <w:szCs w:val="24"/>
                    </w:rPr>
                    <w:t> </w:t>
                  </w:r>
                </w:p>
                <w:p w:rsidR="00CB6ECC" w:rsidRPr="005E78E5" w:rsidRDefault="00CB6ECC" w:rsidP="00BD18CA">
                  <w:pPr>
                    <w:spacing w:before="100" w:beforeAutospacing="1" w:after="100" w:afterAutospacing="1" w:line="276" w:lineRule="auto"/>
                    <w:rPr>
                      <w:rFonts w:ascii="Arial" w:eastAsia="Times New Roman" w:hAnsi="Arial" w:cs="Arial"/>
                      <w:sz w:val="24"/>
                      <w:szCs w:val="24"/>
                    </w:rPr>
                  </w:pPr>
                  <w:r w:rsidRPr="005E78E5">
                    <w:rPr>
                      <w:rFonts w:ascii="Arial" w:eastAsia="Times New Roman" w:hAnsi="Arial" w:cs="Arial"/>
                      <w:sz w:val="24"/>
                      <w:szCs w:val="24"/>
                    </w:rPr>
                    <w:t>A liberal democracy or republic like that of the United States must debate and decide its political, economic, and cultural arrangements constantly in what is often called “the public sphere.” There, citizens, thinking of themselves as “We, the people,” feel responsible to one another and contribute to the well-being of public life. They strive to have a voice in public decisions affecting their lives together and to hammer out the terms of their shared power and sovereignty in relation to the state and markets. Journalism, standing somewhat apart from both state and market pressures, provides the information and interpretation the enable sovereign citizens to decide how their government and markets themselves should work.</w:t>
                  </w:r>
                </w:p>
                <w:p w:rsidR="00CB6ECC" w:rsidRPr="005E78E5" w:rsidRDefault="00CB6ECC" w:rsidP="00BD18CA">
                  <w:pPr>
                    <w:spacing w:before="100" w:beforeAutospacing="1" w:after="100" w:afterAutospacing="1" w:line="276" w:lineRule="auto"/>
                    <w:rPr>
                      <w:rFonts w:ascii="Arial" w:eastAsia="Times New Roman" w:hAnsi="Arial" w:cs="Arial"/>
                      <w:sz w:val="24"/>
                      <w:szCs w:val="24"/>
                    </w:rPr>
                  </w:pPr>
                  <w:r w:rsidRPr="005E78E5">
                    <w:rPr>
                      <w:rFonts w:ascii="Arial" w:eastAsia="Times New Roman" w:hAnsi="Arial" w:cs="Arial"/>
                      <w:sz w:val="24"/>
                      <w:szCs w:val="24"/>
                    </w:rPr>
                    <w:t> </w:t>
                  </w:r>
                </w:p>
                <w:p w:rsidR="00CB6ECC" w:rsidRPr="005E78E5" w:rsidRDefault="00CB6ECC" w:rsidP="00BD18CA">
                  <w:pPr>
                    <w:spacing w:before="100" w:beforeAutospacing="1" w:after="100" w:afterAutospacing="1" w:line="276" w:lineRule="auto"/>
                    <w:rPr>
                      <w:rFonts w:ascii="Arial" w:eastAsia="Times New Roman" w:hAnsi="Arial" w:cs="Arial"/>
                      <w:sz w:val="24"/>
                      <w:szCs w:val="24"/>
                    </w:rPr>
                  </w:pPr>
                  <w:r w:rsidRPr="005E78E5">
                    <w:rPr>
                      <w:rFonts w:ascii="Arial" w:eastAsia="Times New Roman" w:hAnsi="Arial" w:cs="Arial"/>
                      <w:sz w:val="24"/>
                      <w:szCs w:val="24"/>
                    </w:rPr>
                    <w:t xml:space="preserve">But the liberal-democratic model of public deliberation that journalism is supposed to serve is undergoing wrenching economic and technological upheavals, and it is being </w:t>
                  </w:r>
                  <w:r w:rsidRPr="005E78E5">
                    <w:rPr>
                      <w:rFonts w:ascii="Arial" w:eastAsia="Times New Roman" w:hAnsi="Arial" w:cs="Arial"/>
                      <w:sz w:val="24"/>
                      <w:szCs w:val="24"/>
                    </w:rPr>
                    <w:lastRenderedPageBreak/>
                    <w:t>attacked politically. That makes it all the more important to understand the liberal-democratic sphere that is fragmenting and reeling before us and beneath us. </w:t>
                  </w:r>
                </w:p>
                <w:p w:rsidR="00CB6ECC" w:rsidRPr="005E78E5" w:rsidRDefault="00CB6ECC" w:rsidP="00BD18CA">
                  <w:pPr>
                    <w:spacing w:before="100" w:beforeAutospacing="1" w:after="100" w:afterAutospacing="1" w:line="276" w:lineRule="auto"/>
                    <w:rPr>
                      <w:rFonts w:ascii="Arial" w:eastAsia="Times New Roman" w:hAnsi="Arial" w:cs="Arial"/>
                      <w:sz w:val="24"/>
                      <w:szCs w:val="24"/>
                    </w:rPr>
                  </w:pPr>
                  <w:r w:rsidRPr="005E78E5">
                    <w:rPr>
                      <w:rFonts w:ascii="Arial" w:eastAsia="Times New Roman" w:hAnsi="Arial" w:cs="Arial"/>
                      <w:sz w:val="24"/>
                      <w:szCs w:val="24"/>
                    </w:rPr>
                    <w:t> </w:t>
                  </w:r>
                </w:p>
                <w:p w:rsidR="00CB6ECC" w:rsidRPr="005E78E5" w:rsidRDefault="00CB6ECC" w:rsidP="00BD18CA">
                  <w:pPr>
                    <w:spacing w:before="100" w:beforeAutospacing="1" w:after="100" w:afterAutospacing="1" w:line="276" w:lineRule="auto"/>
                    <w:rPr>
                      <w:rFonts w:ascii="Arial" w:eastAsia="Times New Roman" w:hAnsi="Arial" w:cs="Arial"/>
                      <w:sz w:val="24"/>
                      <w:szCs w:val="24"/>
                    </w:rPr>
                  </w:pPr>
                  <w:r w:rsidRPr="005E78E5">
                    <w:rPr>
                      <w:rFonts w:ascii="Arial" w:eastAsia="Times New Roman" w:hAnsi="Arial" w:cs="Arial"/>
                      <w:sz w:val="24"/>
                      <w:szCs w:val="24"/>
                    </w:rPr>
                    <w:t>In the liberal-democratic model, journalism is the public sphere’s oxygen: it’s a civic craft whose purpose is to make public deliberation go well. It accomplishes this when it provides the flows of information and opinion that sustain reasoned deliberation by ordinary citizens and their chosen representatives, even amid powerful currents and centers of propaganda, force and fraud. Those currents must be deflected, channeled, or broken up constantly. At their best, journalists enable public deliberation to carry on the navigation and decision-making that good governance requires.</w:t>
                  </w:r>
                </w:p>
                <w:p w:rsidR="00CB6ECC" w:rsidRPr="005E78E5" w:rsidRDefault="00CB6ECC" w:rsidP="00BD18CA">
                  <w:pPr>
                    <w:spacing w:before="100" w:beforeAutospacing="1" w:after="100" w:afterAutospacing="1" w:line="276" w:lineRule="auto"/>
                    <w:rPr>
                      <w:rFonts w:ascii="Arial" w:eastAsia="Times New Roman" w:hAnsi="Arial" w:cs="Arial"/>
                      <w:sz w:val="24"/>
                      <w:szCs w:val="24"/>
                    </w:rPr>
                  </w:pPr>
                  <w:r w:rsidRPr="005E78E5">
                    <w:rPr>
                      <w:rFonts w:ascii="Arial" w:eastAsia="Times New Roman" w:hAnsi="Arial" w:cs="Arial"/>
                      <w:sz w:val="24"/>
                      <w:szCs w:val="24"/>
                    </w:rPr>
                    <w:t> </w:t>
                  </w:r>
                </w:p>
                <w:p w:rsidR="00CB6ECC" w:rsidRPr="005E78E5" w:rsidRDefault="00CB6ECC" w:rsidP="00BD18CA">
                  <w:pPr>
                    <w:spacing w:before="100" w:beforeAutospacing="1" w:after="100" w:afterAutospacing="1" w:line="276" w:lineRule="auto"/>
                    <w:rPr>
                      <w:rFonts w:ascii="Arial" w:eastAsia="Times New Roman" w:hAnsi="Arial" w:cs="Arial"/>
                      <w:sz w:val="24"/>
                      <w:szCs w:val="24"/>
                    </w:rPr>
                  </w:pPr>
                  <w:r w:rsidRPr="005E78E5">
                    <w:rPr>
                      <w:rFonts w:ascii="Arial" w:eastAsia="Times New Roman" w:hAnsi="Arial" w:cs="Arial"/>
                      <w:sz w:val="24"/>
                      <w:szCs w:val="24"/>
                    </w:rPr>
                    <w:t>But most “mainstream” journalism today is sustained by media corporations that are “public” in a very different, more limited sense: Shares of stock in their ownership are traded publicly, in open markets, but for one purpose only: to make money for the shareholders, who are joined together only as investors and who therefore come and go – and not as citizens who deliberate with one another about common goals and strategies out of a sense of mutual obligation.</w:t>
                  </w:r>
                </w:p>
                <w:p w:rsidR="00CB6ECC" w:rsidRPr="005E78E5" w:rsidRDefault="00CB6ECC" w:rsidP="00BD18CA">
                  <w:pPr>
                    <w:spacing w:before="100" w:beforeAutospacing="1" w:after="100" w:afterAutospacing="1" w:line="276" w:lineRule="auto"/>
                    <w:rPr>
                      <w:rFonts w:ascii="Arial" w:eastAsia="Times New Roman" w:hAnsi="Arial" w:cs="Arial"/>
                      <w:sz w:val="24"/>
                      <w:szCs w:val="24"/>
                    </w:rPr>
                  </w:pPr>
                  <w:r w:rsidRPr="005E78E5">
                    <w:rPr>
                      <w:rFonts w:ascii="Arial" w:eastAsia="Times New Roman" w:hAnsi="Arial" w:cs="Arial"/>
                      <w:sz w:val="24"/>
                      <w:szCs w:val="24"/>
                    </w:rPr>
                    <w:t> </w:t>
                  </w:r>
                </w:p>
                <w:p w:rsidR="00CB6ECC" w:rsidRPr="005E78E5" w:rsidRDefault="00CB6ECC" w:rsidP="00BD18CA">
                  <w:pPr>
                    <w:spacing w:before="100" w:beforeAutospacing="1" w:after="100" w:afterAutospacing="1" w:line="276" w:lineRule="auto"/>
                    <w:rPr>
                      <w:rFonts w:ascii="Arial" w:eastAsia="Times New Roman" w:hAnsi="Arial" w:cs="Arial"/>
                      <w:sz w:val="24"/>
                      <w:szCs w:val="24"/>
                    </w:rPr>
                  </w:pPr>
                  <w:r w:rsidRPr="005E78E5">
                    <w:rPr>
                      <w:rFonts w:ascii="Arial" w:eastAsia="Times New Roman" w:hAnsi="Arial" w:cs="Arial"/>
                      <w:sz w:val="24"/>
                      <w:szCs w:val="24"/>
                    </w:rPr>
                    <w:t xml:space="preserve">Like all business corporations, the media corporations that house and sustain most journalism exist not mainly to strengthen public deliberation but – by law and/or by their own charters – to increase the price of their stock: Their managers’ and employees’ priorities are market-driven, not “civic” or deliberative. They work to draw and hold the largest possible number of “eyeballs,” under competitive pressures so intense that they tend to transform a deliberating “public” of citizens into an ever-shifting kaleidoscope of consumer audiences, mass or niche, assembled and reassembled on whatever ideological, religious, erotic or nihilist pretext might pull in more audience members and, through them, advertisers. Sensationalism and titillation, reaching for the lowest common denominator in search of the biggest returns, stimulate what is least deliberative and public-minded, sometimes in tandem with demagogic public leaders. The new engines of media have also achieved unprecedented ability to target, track, and indebt their users. </w:t>
                  </w:r>
                </w:p>
                <w:p w:rsidR="00CB6ECC" w:rsidRPr="005E78E5" w:rsidRDefault="00CB6ECC" w:rsidP="00BD18CA">
                  <w:pPr>
                    <w:spacing w:before="100" w:beforeAutospacing="1" w:after="100" w:afterAutospacing="1" w:line="276" w:lineRule="auto"/>
                    <w:rPr>
                      <w:rFonts w:ascii="Arial" w:eastAsia="Times New Roman" w:hAnsi="Arial" w:cs="Arial"/>
                      <w:sz w:val="24"/>
                      <w:szCs w:val="24"/>
                    </w:rPr>
                  </w:pPr>
                  <w:r w:rsidRPr="005E78E5">
                    <w:rPr>
                      <w:rFonts w:ascii="Arial" w:eastAsia="Times New Roman" w:hAnsi="Arial" w:cs="Arial"/>
                      <w:sz w:val="24"/>
                      <w:szCs w:val="24"/>
                    </w:rPr>
                    <w:t> </w:t>
                  </w:r>
                </w:p>
                <w:p w:rsidR="00CB6ECC" w:rsidRPr="005E78E5" w:rsidRDefault="00CB6ECC" w:rsidP="00BD18CA">
                  <w:pPr>
                    <w:spacing w:before="100" w:beforeAutospacing="1" w:after="100" w:afterAutospacing="1" w:line="276" w:lineRule="auto"/>
                    <w:rPr>
                      <w:rFonts w:ascii="Arial" w:eastAsia="Times New Roman" w:hAnsi="Arial" w:cs="Arial"/>
                      <w:sz w:val="24"/>
                      <w:szCs w:val="24"/>
                    </w:rPr>
                  </w:pPr>
                  <w:r w:rsidRPr="005E78E5">
                    <w:rPr>
                      <w:rFonts w:ascii="Arial" w:eastAsia="Times New Roman" w:hAnsi="Arial" w:cs="Arial"/>
                      <w:sz w:val="24"/>
                      <w:szCs w:val="24"/>
                    </w:rPr>
                    <w:lastRenderedPageBreak/>
                    <w:t>Defenders of media conglomerates and platforms insist that the popularity and profitability of their offerings proves that they’re upholding liberal democracy by “giving consumers what they want.” They ask, rhetorically, who else is to judge what people want besides consumers themselves. The course reviews these arguments and studies alternative claims that a liberal capitalist republic needs something more. We examine what that “something” is by surveying the history, philosophy, and changing prospects of the American public sphere and journalism. We review three typical responses to recent upheavals in public life:</w:t>
                  </w:r>
                </w:p>
                <w:p w:rsidR="00CB6ECC" w:rsidRPr="005E78E5" w:rsidRDefault="00CB6ECC" w:rsidP="00BD18CA">
                  <w:pPr>
                    <w:spacing w:before="100" w:beforeAutospacing="1" w:after="100" w:afterAutospacing="1" w:line="276" w:lineRule="auto"/>
                    <w:rPr>
                      <w:rFonts w:ascii="Arial" w:eastAsia="Times New Roman" w:hAnsi="Arial" w:cs="Arial"/>
                      <w:sz w:val="24"/>
                      <w:szCs w:val="24"/>
                    </w:rPr>
                  </w:pPr>
                  <w:r w:rsidRPr="005E78E5">
                    <w:rPr>
                      <w:rFonts w:ascii="Arial" w:eastAsia="Times New Roman" w:hAnsi="Arial" w:cs="Arial"/>
                      <w:sz w:val="24"/>
                      <w:szCs w:val="24"/>
                    </w:rPr>
                    <w:t> </w:t>
                  </w:r>
                </w:p>
                <w:p w:rsidR="00CB6ECC" w:rsidRPr="005E78E5" w:rsidRDefault="00CB6ECC" w:rsidP="00BD18CA">
                  <w:pPr>
                    <w:spacing w:before="100" w:beforeAutospacing="1" w:after="100" w:afterAutospacing="1" w:line="276" w:lineRule="auto"/>
                    <w:rPr>
                      <w:rFonts w:ascii="Arial" w:eastAsia="Times New Roman" w:hAnsi="Arial" w:cs="Arial"/>
                      <w:sz w:val="24"/>
                      <w:szCs w:val="24"/>
                    </w:rPr>
                  </w:pPr>
                  <w:r w:rsidRPr="005E78E5">
                    <w:rPr>
                      <w:rFonts w:ascii="Arial" w:eastAsia="Times New Roman" w:hAnsi="Arial" w:cs="Arial"/>
                      <w:sz w:val="24"/>
                      <w:szCs w:val="24"/>
                    </w:rPr>
                    <w:t>One response assails capitalism and liberalism by contending that while they liberated journalism and the public sphere itself from feudal, theocratic, and other tyrannical constraints, they are now devouring the liberal democracies that they helped to create. In this view, excesses in profiteering and individualism degrade democratic dispositions and habits.</w:t>
                  </w:r>
                </w:p>
                <w:p w:rsidR="00CB6ECC" w:rsidRPr="005E78E5" w:rsidRDefault="00CB6ECC" w:rsidP="00BD18CA">
                  <w:pPr>
                    <w:spacing w:before="100" w:beforeAutospacing="1" w:after="100" w:afterAutospacing="1" w:line="276" w:lineRule="auto"/>
                    <w:rPr>
                      <w:rFonts w:ascii="Arial" w:eastAsia="Times New Roman" w:hAnsi="Arial" w:cs="Arial"/>
                      <w:sz w:val="24"/>
                      <w:szCs w:val="24"/>
                    </w:rPr>
                  </w:pPr>
                  <w:r w:rsidRPr="005E78E5">
                    <w:rPr>
                      <w:rFonts w:ascii="Arial" w:eastAsia="Times New Roman" w:hAnsi="Arial" w:cs="Arial"/>
                      <w:sz w:val="24"/>
                      <w:szCs w:val="24"/>
                    </w:rPr>
                    <w:t> </w:t>
                  </w:r>
                </w:p>
                <w:p w:rsidR="00CB6ECC" w:rsidRPr="005E78E5" w:rsidRDefault="00CB6ECC" w:rsidP="00BD18CA">
                  <w:pPr>
                    <w:spacing w:before="100" w:beforeAutospacing="1" w:after="100" w:afterAutospacing="1" w:line="276" w:lineRule="auto"/>
                    <w:rPr>
                      <w:rFonts w:ascii="Arial" w:eastAsia="Times New Roman" w:hAnsi="Arial" w:cs="Arial"/>
                      <w:sz w:val="24"/>
                      <w:szCs w:val="24"/>
                    </w:rPr>
                  </w:pPr>
                  <w:r w:rsidRPr="005E78E5">
                    <w:rPr>
                      <w:rFonts w:ascii="Arial" w:eastAsia="Times New Roman" w:hAnsi="Arial" w:cs="Arial"/>
                      <w:sz w:val="24"/>
                      <w:szCs w:val="24"/>
                    </w:rPr>
                    <w:t>A second response to recent upheavals in journalism and public life acknowledges that profit-driven journalism and liberal individualism often do amplify destructive tendencies. But this view holds that those tendencies were rampant long before capitalism and liberalism existed and that they can be addressed only through public affirmations of society, in religious, national, and/or civic-republican narratives and commitments strong enough to face the dark side of human inclinations. Such responses often rely on intensive training in communities that nourish a public sphere but whose varied orientations pose challenges to civic unity.</w:t>
                  </w:r>
                </w:p>
                <w:p w:rsidR="00CB6ECC" w:rsidRPr="005E78E5" w:rsidRDefault="00CB6ECC" w:rsidP="00BD18CA">
                  <w:pPr>
                    <w:spacing w:before="100" w:beforeAutospacing="1" w:after="100" w:afterAutospacing="1" w:line="276" w:lineRule="auto"/>
                    <w:rPr>
                      <w:rFonts w:ascii="Arial" w:eastAsia="Times New Roman" w:hAnsi="Arial" w:cs="Arial"/>
                      <w:sz w:val="24"/>
                      <w:szCs w:val="24"/>
                    </w:rPr>
                  </w:pPr>
                  <w:r w:rsidRPr="005E78E5">
                    <w:rPr>
                      <w:rFonts w:ascii="Arial" w:eastAsia="Times New Roman" w:hAnsi="Arial" w:cs="Arial"/>
                      <w:sz w:val="24"/>
                      <w:szCs w:val="24"/>
                    </w:rPr>
                    <w:t> </w:t>
                  </w:r>
                </w:p>
                <w:p w:rsidR="00CB6ECC" w:rsidRPr="005E78E5" w:rsidRDefault="00CB6ECC" w:rsidP="00BD18CA">
                  <w:pPr>
                    <w:spacing w:before="100" w:beforeAutospacing="1" w:after="100" w:afterAutospacing="1" w:line="276" w:lineRule="auto"/>
                    <w:rPr>
                      <w:rFonts w:ascii="Arial" w:eastAsia="Times New Roman" w:hAnsi="Arial" w:cs="Arial"/>
                      <w:sz w:val="24"/>
                      <w:szCs w:val="24"/>
                    </w:rPr>
                  </w:pPr>
                  <w:r w:rsidRPr="005E78E5">
                    <w:rPr>
                      <w:rFonts w:ascii="Arial" w:eastAsia="Times New Roman" w:hAnsi="Arial" w:cs="Arial"/>
                      <w:sz w:val="24"/>
                      <w:szCs w:val="24"/>
                    </w:rPr>
                    <w:t>A third response, well-known in America since the late 19th century but often eclipsed in recent decades, would pursue the “civic-republican” training of future citizens and leaders. It would combine the republican critiques of capitalism mentioned above (including the belief that a sovereign, deliberating public stands somewhat free of states and markets, in order to govern them) with a deeper, somewhat darker understanding of the human condition, in order to strengthen a more public-minded liberalism.  This strategy encourages journalists and reformers to use public reason and courage in their work, sometimes drawing on elements of civil religion and civic patriotism to stimulate others to hold concentrations of power to account by democratic standards.</w:t>
                  </w:r>
                </w:p>
                <w:p w:rsidR="00CB6ECC" w:rsidRPr="005E78E5" w:rsidRDefault="00CB6ECC" w:rsidP="00BD18CA">
                  <w:pPr>
                    <w:spacing w:before="100" w:beforeAutospacing="1" w:after="100" w:afterAutospacing="1" w:line="276" w:lineRule="auto"/>
                    <w:rPr>
                      <w:rFonts w:ascii="Arial" w:eastAsia="Times New Roman" w:hAnsi="Arial" w:cs="Arial"/>
                      <w:sz w:val="24"/>
                      <w:szCs w:val="24"/>
                    </w:rPr>
                  </w:pPr>
                  <w:r w:rsidRPr="005E78E5">
                    <w:rPr>
                      <w:rFonts w:ascii="Arial" w:eastAsia="Times New Roman" w:hAnsi="Arial" w:cs="Arial"/>
                      <w:sz w:val="24"/>
                      <w:szCs w:val="24"/>
                    </w:rPr>
                    <w:lastRenderedPageBreak/>
                    <w:t> </w:t>
                  </w:r>
                </w:p>
                <w:p w:rsidR="00CB6ECC" w:rsidRPr="005E78E5" w:rsidRDefault="00CB6ECC" w:rsidP="00BD18CA">
                  <w:pPr>
                    <w:spacing w:before="100" w:beforeAutospacing="1" w:after="100" w:afterAutospacing="1" w:line="276" w:lineRule="auto"/>
                    <w:rPr>
                      <w:rFonts w:ascii="Arial" w:eastAsia="Times New Roman" w:hAnsi="Arial" w:cs="Arial"/>
                      <w:sz w:val="24"/>
                      <w:szCs w:val="24"/>
                    </w:rPr>
                  </w:pPr>
                  <w:r w:rsidRPr="005E78E5">
                    <w:rPr>
                      <w:rFonts w:ascii="Arial" w:eastAsia="Times New Roman" w:hAnsi="Arial" w:cs="Arial"/>
                      <w:sz w:val="24"/>
                      <w:szCs w:val="24"/>
                    </w:rPr>
                    <w:t xml:space="preserve">Here elements of “new media” and “citizen journalism” demand our attention. Some journalists have started </w:t>
                  </w:r>
                  <w:proofErr w:type="spellStart"/>
                  <w:r w:rsidRPr="005E78E5">
                    <w:rPr>
                      <w:rFonts w:ascii="Arial" w:eastAsia="Times New Roman" w:hAnsi="Arial" w:cs="Arial"/>
                      <w:sz w:val="24"/>
                      <w:szCs w:val="24"/>
                    </w:rPr>
                    <w:t>ProPublica</w:t>
                  </w:r>
                  <w:proofErr w:type="spellEnd"/>
                  <w:r w:rsidRPr="005E78E5">
                    <w:rPr>
                      <w:rFonts w:ascii="Arial" w:eastAsia="Times New Roman" w:hAnsi="Arial" w:cs="Arial"/>
                      <w:sz w:val="24"/>
                      <w:szCs w:val="24"/>
                    </w:rPr>
                    <w:t>, the Center for Investigative Reporting, and other centers -- independent, non-profit news organizations that produce the kind of journalism in the public interest that conglomerate fiduciaries of shareholder interests consider too expensive and insufficiently profitable. Others have started community-based, collaborative news sites such as the New Haven Independent, whose editor, Paul Bass, will visit our class.</w:t>
                  </w:r>
                </w:p>
                <w:p w:rsidR="00CB6ECC" w:rsidRPr="005E78E5" w:rsidRDefault="00CB6ECC" w:rsidP="00BD18CA">
                  <w:pPr>
                    <w:spacing w:before="100" w:beforeAutospacing="1" w:after="100" w:afterAutospacing="1" w:line="276" w:lineRule="auto"/>
                    <w:rPr>
                      <w:rFonts w:ascii="Arial" w:eastAsia="Times New Roman" w:hAnsi="Arial" w:cs="Arial"/>
                      <w:sz w:val="24"/>
                      <w:szCs w:val="24"/>
                    </w:rPr>
                  </w:pPr>
                  <w:r w:rsidRPr="005E78E5">
                    <w:rPr>
                      <w:rFonts w:ascii="Arial" w:eastAsia="Times New Roman" w:hAnsi="Arial" w:cs="Arial"/>
                      <w:sz w:val="24"/>
                      <w:szCs w:val="24"/>
                    </w:rPr>
                    <w:t> </w:t>
                  </w:r>
                </w:p>
                <w:p w:rsidR="00CB6ECC" w:rsidRPr="005E78E5" w:rsidRDefault="00CB6ECC" w:rsidP="00BD18CA">
                  <w:pPr>
                    <w:spacing w:before="100" w:beforeAutospacing="1" w:after="100" w:afterAutospacing="1" w:line="276" w:lineRule="auto"/>
                    <w:rPr>
                      <w:rFonts w:ascii="Arial" w:eastAsia="Times New Roman" w:hAnsi="Arial" w:cs="Arial"/>
                      <w:sz w:val="24"/>
                      <w:szCs w:val="24"/>
                    </w:rPr>
                  </w:pPr>
                  <w:r w:rsidRPr="005E78E5">
                    <w:rPr>
                      <w:rFonts w:ascii="Arial" w:eastAsia="Times New Roman" w:hAnsi="Arial" w:cs="Arial"/>
                      <w:sz w:val="24"/>
                      <w:szCs w:val="24"/>
                    </w:rPr>
                    <w:t>Our survey of these varied approaches to the crisis of the public sphere revivifies a central lesson: A liberal-capitalist democracy has to rely on virtues and beliefs that cannot be nurtured or enforced by the liberal state, capitalist markets, or a journalism captive to either or both. Liberalism’s commitment to defend individual autonomy keeps the state and markets from judging between a) citizens who are free, entrepreneurial spirits with a sense of the common good, not just their own interest and b) opportunistic free riders or would-be dominators.</w:t>
                  </w:r>
                </w:p>
                <w:p w:rsidR="00CB6ECC" w:rsidRPr="005E78E5" w:rsidRDefault="00CB6ECC" w:rsidP="00BD18CA">
                  <w:pPr>
                    <w:spacing w:before="100" w:beforeAutospacing="1" w:after="100" w:afterAutospacing="1" w:line="276" w:lineRule="auto"/>
                    <w:rPr>
                      <w:rFonts w:ascii="Arial" w:eastAsia="Times New Roman" w:hAnsi="Arial" w:cs="Arial"/>
                      <w:sz w:val="24"/>
                      <w:szCs w:val="24"/>
                    </w:rPr>
                  </w:pPr>
                  <w:r w:rsidRPr="005E78E5">
                    <w:rPr>
                      <w:rFonts w:ascii="Arial" w:eastAsia="Times New Roman" w:hAnsi="Arial" w:cs="Arial"/>
                      <w:sz w:val="24"/>
                      <w:szCs w:val="24"/>
                    </w:rPr>
                    <w:t> </w:t>
                  </w:r>
                </w:p>
                <w:p w:rsidR="00CB6ECC" w:rsidRPr="005E78E5" w:rsidRDefault="00CB6ECC" w:rsidP="00BD18CA">
                  <w:pPr>
                    <w:spacing w:before="100" w:beforeAutospacing="1" w:after="100" w:afterAutospacing="1" w:line="276" w:lineRule="auto"/>
                    <w:rPr>
                      <w:rFonts w:ascii="Arial" w:eastAsia="Times New Roman" w:hAnsi="Arial" w:cs="Arial"/>
                      <w:sz w:val="24"/>
                      <w:szCs w:val="24"/>
                    </w:rPr>
                  </w:pPr>
                  <w:r w:rsidRPr="005E78E5">
                    <w:rPr>
                      <w:rFonts w:ascii="Arial" w:eastAsia="Times New Roman" w:hAnsi="Arial" w:cs="Arial"/>
                      <w:sz w:val="24"/>
                      <w:szCs w:val="24"/>
                    </w:rPr>
                    <w:t>The counter-intuitive lesson is that even though the liberal state and markets should not be the judges, citizens and leaders must be nurtured and trained somehow to sustain a robust public spirit and vigorous give and take that aerates and tests various moral, legal, and policy options confronting the public.  Some of those options will gain wider acceptance as debate proceeds; others will be pushed toward the margins. But none is foreclosed over the long run, if public discussion continues.</w:t>
                  </w:r>
                </w:p>
                <w:p w:rsidR="00CB6ECC" w:rsidRPr="005E78E5" w:rsidRDefault="00CB6ECC" w:rsidP="00BD18CA">
                  <w:pPr>
                    <w:spacing w:before="100" w:beforeAutospacing="1" w:after="100" w:afterAutospacing="1" w:line="276" w:lineRule="auto"/>
                    <w:rPr>
                      <w:rFonts w:ascii="Arial" w:eastAsia="Times New Roman" w:hAnsi="Arial" w:cs="Arial"/>
                      <w:sz w:val="24"/>
                      <w:szCs w:val="24"/>
                    </w:rPr>
                  </w:pPr>
                  <w:r w:rsidRPr="005E78E5">
                    <w:rPr>
                      <w:rFonts w:ascii="Arial" w:eastAsia="Times New Roman" w:hAnsi="Arial" w:cs="Arial"/>
                      <w:sz w:val="24"/>
                      <w:szCs w:val="24"/>
                    </w:rPr>
                    <w:t> </w:t>
                  </w:r>
                </w:p>
                <w:p w:rsidR="00CB6ECC" w:rsidRPr="005E78E5" w:rsidRDefault="00CB6ECC" w:rsidP="00BD18CA">
                  <w:pPr>
                    <w:spacing w:before="100" w:beforeAutospacing="1" w:after="100" w:afterAutospacing="1" w:line="276" w:lineRule="auto"/>
                    <w:rPr>
                      <w:rFonts w:ascii="Arial" w:eastAsia="Times New Roman" w:hAnsi="Arial" w:cs="Arial"/>
                      <w:sz w:val="24"/>
                      <w:szCs w:val="24"/>
                    </w:rPr>
                  </w:pPr>
                  <w:r w:rsidRPr="005E78E5">
                    <w:rPr>
                      <w:rFonts w:ascii="Arial" w:eastAsia="Times New Roman" w:hAnsi="Arial" w:cs="Arial"/>
                      <w:sz w:val="24"/>
                      <w:szCs w:val="24"/>
                    </w:rPr>
                    <w:t>In this view, truth emerges not from radical pronouncements of the General Will, from religious doctrines, or from public and private bureaucracies giving orders; instead, truth emerges only provisionally, from the trust-building processes of deliberative democracy itself. As Yale President Kingman Brewster noted in the late 1960s,</w:t>
                  </w:r>
                  <w:proofErr w:type="gramStart"/>
                  <w:r w:rsidRPr="005E78E5">
                    <w:rPr>
                      <w:rFonts w:ascii="Arial" w:eastAsia="Times New Roman" w:hAnsi="Arial" w:cs="Arial"/>
                      <w:sz w:val="24"/>
                      <w:szCs w:val="24"/>
                    </w:rPr>
                    <w:t>  "</w:t>
                  </w:r>
                  <w:proofErr w:type="gramEnd"/>
                  <w:r w:rsidRPr="005E78E5">
                    <w:rPr>
                      <w:rFonts w:ascii="Arial" w:eastAsia="Times New Roman" w:hAnsi="Arial" w:cs="Arial"/>
                      <w:sz w:val="24"/>
                      <w:szCs w:val="24"/>
                    </w:rPr>
                    <w:t>[A]</w:t>
                  </w:r>
                  <w:proofErr w:type="spellStart"/>
                  <w:r w:rsidRPr="005E78E5">
                    <w:rPr>
                      <w:rFonts w:ascii="Arial" w:eastAsia="Times New Roman" w:hAnsi="Arial" w:cs="Arial"/>
                      <w:sz w:val="24"/>
                      <w:szCs w:val="24"/>
                    </w:rPr>
                    <w:t>nyone</w:t>
                  </w:r>
                  <w:proofErr w:type="spellEnd"/>
                  <w:r w:rsidRPr="005E78E5">
                    <w:rPr>
                      <w:rFonts w:ascii="Arial" w:eastAsia="Times New Roman" w:hAnsi="Arial" w:cs="Arial"/>
                      <w:sz w:val="24"/>
                      <w:szCs w:val="24"/>
                    </w:rPr>
                    <w:t xml:space="preserve"> who is himself willing to listen deserves to be listened to. If he is unwilling to open his mind to persuasion, then he forfeits his claim on the audience of others." Yet those claims on the audience of others continue to be made, loudly and clearly, by people and entities that are closed to persuasion.</w:t>
                  </w:r>
                </w:p>
                <w:p w:rsidR="00CB6ECC" w:rsidRPr="005E78E5" w:rsidRDefault="00CB6ECC" w:rsidP="00BD18CA">
                  <w:pPr>
                    <w:spacing w:before="100" w:beforeAutospacing="1" w:after="100" w:afterAutospacing="1" w:line="276" w:lineRule="auto"/>
                    <w:rPr>
                      <w:rFonts w:ascii="Arial" w:eastAsia="Times New Roman" w:hAnsi="Arial" w:cs="Arial"/>
                      <w:sz w:val="24"/>
                      <w:szCs w:val="24"/>
                    </w:rPr>
                  </w:pPr>
                  <w:r w:rsidRPr="005E78E5">
                    <w:rPr>
                      <w:rFonts w:ascii="Arial" w:eastAsia="Times New Roman" w:hAnsi="Arial" w:cs="Arial"/>
                      <w:sz w:val="24"/>
                      <w:szCs w:val="24"/>
                    </w:rPr>
                    <w:lastRenderedPageBreak/>
                    <w:t> </w:t>
                  </w:r>
                </w:p>
                <w:p w:rsidR="00CB6ECC" w:rsidRPr="005E78E5" w:rsidRDefault="00CB6ECC" w:rsidP="00BD18CA">
                  <w:pPr>
                    <w:spacing w:before="100" w:beforeAutospacing="1" w:after="100" w:afterAutospacing="1" w:line="276" w:lineRule="auto"/>
                    <w:rPr>
                      <w:rFonts w:ascii="Arial" w:eastAsia="Times New Roman" w:hAnsi="Arial" w:cs="Arial"/>
                      <w:sz w:val="24"/>
                      <w:szCs w:val="24"/>
                    </w:rPr>
                  </w:pPr>
                  <w:r w:rsidRPr="005E78E5">
                    <w:rPr>
                      <w:rFonts w:ascii="Arial" w:eastAsia="Times New Roman" w:hAnsi="Arial" w:cs="Arial"/>
                      <w:sz w:val="24"/>
                      <w:szCs w:val="24"/>
                    </w:rPr>
                    <w:t>Civil society by itself cannot dissolve basic conflicts between private interests and public purposes, between markets and morals, or between media corporations as profit maximizers and journalism as the oxygen of democracy. But it can mitigate and channel those conflicts in constructive directions.</w:t>
                  </w:r>
                </w:p>
                <w:p w:rsidR="00CB6ECC" w:rsidRPr="005E78E5" w:rsidRDefault="00CB6ECC" w:rsidP="00BD18CA">
                  <w:pPr>
                    <w:spacing w:before="100" w:beforeAutospacing="1" w:after="100" w:afterAutospacing="1" w:line="276" w:lineRule="auto"/>
                    <w:rPr>
                      <w:rFonts w:ascii="Arial" w:eastAsia="Times New Roman" w:hAnsi="Arial" w:cs="Arial"/>
                      <w:sz w:val="24"/>
                      <w:szCs w:val="24"/>
                    </w:rPr>
                  </w:pPr>
                  <w:r w:rsidRPr="005E78E5">
                    <w:rPr>
                      <w:rFonts w:ascii="Arial" w:eastAsia="Times New Roman" w:hAnsi="Arial" w:cs="Arial"/>
                      <w:sz w:val="24"/>
                      <w:szCs w:val="24"/>
                    </w:rPr>
                    <w:t> </w:t>
                  </w:r>
                </w:p>
                <w:p w:rsidR="00CB6ECC" w:rsidRPr="005E78E5" w:rsidRDefault="00CB6ECC" w:rsidP="00BD18CA">
                  <w:pPr>
                    <w:spacing w:before="100" w:beforeAutospacing="1" w:after="100" w:afterAutospacing="1" w:line="276" w:lineRule="auto"/>
                    <w:rPr>
                      <w:rFonts w:ascii="Arial" w:eastAsia="Times New Roman" w:hAnsi="Arial" w:cs="Arial"/>
                      <w:sz w:val="24"/>
                      <w:szCs w:val="24"/>
                    </w:rPr>
                  </w:pPr>
                  <w:r w:rsidRPr="005E78E5">
                    <w:rPr>
                      <w:rFonts w:ascii="Arial" w:eastAsia="Times New Roman" w:hAnsi="Arial" w:cs="Arial"/>
                      <w:sz w:val="24"/>
                      <w:szCs w:val="24"/>
                    </w:rPr>
                    <w:t>As we study the varied understandings of the public sphere and journalism mentioned above, we devote later sessions to recent developments in news media.</w:t>
                  </w:r>
                </w:p>
                <w:p w:rsidR="00CB6ECC" w:rsidRPr="005E78E5" w:rsidRDefault="00CB6ECC" w:rsidP="00BD18CA">
                  <w:pPr>
                    <w:spacing w:before="100" w:beforeAutospacing="1" w:after="100" w:afterAutospacing="1" w:line="240" w:lineRule="auto"/>
                    <w:rPr>
                      <w:rFonts w:ascii="Times New Roman" w:eastAsia="Times New Roman" w:hAnsi="Times New Roman" w:cs="Times New Roman"/>
                      <w:sz w:val="24"/>
                      <w:szCs w:val="24"/>
                    </w:rPr>
                  </w:pPr>
                  <w:r w:rsidRPr="005E78E5">
                    <w:rPr>
                      <w:rFonts w:ascii="Times New Roman" w:eastAsia="Times New Roman" w:hAnsi="Times New Roman" w:cs="Times New Roman"/>
                      <w:sz w:val="24"/>
                      <w:szCs w:val="24"/>
                    </w:rPr>
                    <w:t> </w:t>
                  </w:r>
                </w:p>
                <w:p w:rsidR="00CB6ECC" w:rsidRPr="005E78E5" w:rsidRDefault="00CB6ECC" w:rsidP="00BD18CA">
                  <w:pPr>
                    <w:pStyle w:val="NormalWeb"/>
                    <w:spacing w:before="0" w:beforeAutospacing="0" w:after="240" w:afterAutospacing="0" w:line="276" w:lineRule="auto"/>
                  </w:pPr>
                  <w:r w:rsidRPr="005E78E5">
                    <w:t> </w:t>
                  </w:r>
                </w:p>
                <w:p w:rsidR="00CB6ECC" w:rsidRPr="005E78E5" w:rsidRDefault="00CB6ECC" w:rsidP="00BD18CA">
                  <w:pPr>
                    <w:pStyle w:val="NormalWeb"/>
                    <w:spacing w:line="276" w:lineRule="auto"/>
                  </w:pPr>
                  <w:r w:rsidRPr="005E78E5">
                    <w:rPr>
                      <w:rFonts w:ascii="Arial" w:hAnsi="Arial" w:cs="Arial"/>
                      <w:b/>
                      <w:bCs/>
                      <w:u w:val="single"/>
                    </w:rPr>
                    <w:t>Course Requirements:</w:t>
                  </w:r>
                </w:p>
                <w:p w:rsidR="00CB6ECC" w:rsidRPr="005E78E5" w:rsidRDefault="00CB6ECC" w:rsidP="00BD18CA">
                  <w:pPr>
                    <w:pStyle w:val="NormalWeb"/>
                    <w:spacing w:line="276" w:lineRule="auto"/>
                  </w:pPr>
                  <w:r w:rsidRPr="005E78E5">
                    <w:rPr>
                      <w:rFonts w:ascii="Arial" w:hAnsi="Arial" w:cs="Arial"/>
                    </w:rPr>
                    <w:t xml:space="preserve">1.     After the opening session, any student who isn’t already pre-registered and wants to take the seminar will e-mail the instructor at </w:t>
                  </w:r>
                  <w:hyperlink r:id="rId7" w:history="1">
                    <w:r w:rsidRPr="005E78E5">
                      <w:rPr>
                        <w:rStyle w:val="Hyperlink"/>
                        <w:rFonts w:ascii="Arial" w:hAnsi="Arial" w:cs="Arial"/>
                      </w:rPr>
                      <w:t>james.sleeper@yale.edu</w:t>
                    </w:r>
                  </w:hyperlink>
                  <w:r w:rsidRPr="005E78E5">
                    <w:rPr>
                      <w:rFonts w:ascii="Arial" w:hAnsi="Arial" w:cs="Arial"/>
                    </w:rPr>
                    <w:t xml:space="preserve"> with a few paragraphs describing your relevant previous coursework, extra-curricular experiences and mentioning what parts of the course interest you most. This will help me to assess the range of the class’ interests and needs, and it will help you to orient yourself to the course if you are admitted. </w:t>
                  </w:r>
                </w:p>
                <w:p w:rsidR="00CB6ECC" w:rsidRPr="005E78E5" w:rsidRDefault="00CB6ECC" w:rsidP="00BD18CA">
                  <w:pPr>
                    <w:pStyle w:val="NormalWeb"/>
                    <w:spacing w:line="276" w:lineRule="auto"/>
                  </w:pPr>
                  <w:r w:rsidRPr="005E78E5">
                    <w:rPr>
                      <w:rFonts w:ascii="Arial" w:hAnsi="Arial" w:cs="Arial"/>
                    </w:rPr>
                    <w:t xml:space="preserve">2.     During the semester, each student makes a brief, but rigorous in-class presentation, including a 10-or 15-minute summary and assessment, preceded by a short, explanatory paper submitted to the instructor and the class, of a week’s readings, chosen by the student in consultation with the instructor. Preparation and participation are essential. I do not expect every student to speak up in every class, but I do take note of every student’s level of engagement and participation across the semester. </w:t>
                  </w:r>
                </w:p>
                <w:p w:rsidR="00CB6ECC" w:rsidRPr="005E78E5" w:rsidRDefault="00CB6ECC" w:rsidP="00BD18CA">
                  <w:pPr>
                    <w:pStyle w:val="NormalWeb"/>
                    <w:spacing w:line="276" w:lineRule="auto"/>
                    <w:rPr>
                      <w:rFonts w:ascii="Arial" w:hAnsi="Arial" w:cs="Arial"/>
                    </w:rPr>
                  </w:pPr>
                  <w:r w:rsidRPr="005E78E5">
                    <w:rPr>
                      <w:rFonts w:ascii="Arial" w:hAnsi="Arial" w:cs="Arial"/>
                    </w:rPr>
                    <w:t xml:space="preserve">3.     As is especially appropriate to a course on the public sphere, the Canvas Forum section will be used to share your thoughts informally between classes. These Forum posts are the equivalent of short papers, never more than 1000 words, often closer to 250-500 words. They can be informal in tone, prompted by your reflections on a previous session, or your reactions to the coming week's readings. </w:t>
                  </w:r>
                </w:p>
                <w:p w:rsidR="00CB6ECC" w:rsidRPr="005E78E5" w:rsidRDefault="00CB6ECC" w:rsidP="00BD18CA">
                  <w:pPr>
                    <w:pStyle w:val="NormalWeb"/>
                    <w:spacing w:line="276" w:lineRule="auto"/>
                    <w:rPr>
                      <w:rFonts w:ascii="Arial" w:hAnsi="Arial" w:cs="Arial"/>
                    </w:rPr>
                  </w:pPr>
                  <w:r w:rsidRPr="005E78E5">
                    <w:rPr>
                      <w:rFonts w:ascii="Arial" w:hAnsi="Arial" w:cs="Arial"/>
                    </w:rPr>
                    <w:lastRenderedPageBreak/>
                    <w:t xml:space="preserve">You are urged to respond to one another's posts in Forum: By reading and responding to one another, you enhance our own public sphere. These posts will be </w:t>
                  </w:r>
                  <w:r w:rsidRPr="005E78E5">
                    <w:rPr>
                      <w:rStyle w:val="Emphasis"/>
                      <w:rFonts w:ascii="Arial" w:eastAsiaTheme="majorEastAsia" w:hAnsi="Arial" w:cs="Arial"/>
                    </w:rPr>
                    <w:t>required at least four times during the semester</w:t>
                  </w:r>
                  <w:r w:rsidRPr="005E78E5">
                    <w:rPr>
                      <w:rFonts w:ascii="Arial" w:hAnsi="Arial" w:cs="Arial"/>
                    </w:rPr>
                    <w:t>.</w:t>
                  </w:r>
                </w:p>
                <w:p w:rsidR="00CB6ECC" w:rsidRPr="005E78E5" w:rsidRDefault="00CB6ECC" w:rsidP="00BD18CA">
                  <w:pPr>
                    <w:pStyle w:val="NormalWeb"/>
                    <w:spacing w:line="276" w:lineRule="auto"/>
                  </w:pPr>
                  <w:r w:rsidRPr="005E78E5">
                    <w:rPr>
                      <w:rFonts w:ascii="Arial" w:hAnsi="Arial" w:cs="Arial"/>
                    </w:rPr>
                    <w:t>Although I don’t formally track or grade your in-class comments, I do take note of your contributions to our discussions together and weigh them in deciding your grade. You are not expected to engage in every week’s discussion, but will remember your contributions in class during the semester, not just on the day of your formal class presentation.</w:t>
                  </w:r>
                </w:p>
                <w:p w:rsidR="00CB6ECC" w:rsidRPr="005E78E5" w:rsidRDefault="00CB6ECC" w:rsidP="00BD18CA">
                  <w:pPr>
                    <w:pStyle w:val="NormalWeb"/>
                    <w:spacing w:line="276" w:lineRule="auto"/>
                  </w:pPr>
                  <w:proofErr w:type="gramStart"/>
                  <w:r w:rsidRPr="005E78E5">
                    <w:rPr>
                      <w:rFonts w:ascii="Arial" w:hAnsi="Arial" w:cs="Arial"/>
                    </w:rPr>
                    <w:t>4 .</w:t>
                  </w:r>
                  <w:proofErr w:type="gramEnd"/>
                  <w:r w:rsidRPr="005E78E5">
                    <w:rPr>
                      <w:rFonts w:ascii="Arial" w:hAnsi="Arial" w:cs="Arial"/>
                    </w:rPr>
                    <w:t xml:space="preserve">     There will be an in-class mid-term consisting of two essays, each well-grounded in the readings and discussions. Essay topics will be chosen by the student from four or five options presented on the mid-term.  </w:t>
                  </w:r>
                </w:p>
                <w:p w:rsidR="00CB6ECC" w:rsidRPr="005E78E5" w:rsidRDefault="00CB6ECC" w:rsidP="00BD18CA">
                  <w:pPr>
                    <w:pStyle w:val="NormalWeb"/>
                    <w:spacing w:line="276" w:lineRule="auto"/>
                  </w:pPr>
                  <w:r w:rsidRPr="005E78E5">
                    <w:rPr>
                      <w:rFonts w:ascii="Arial" w:hAnsi="Arial" w:cs="Arial"/>
                    </w:rPr>
                    <w:t>5.     We will also have an in-class final, although in rare cases students may write a final paper after consultation with the instructor.</w:t>
                  </w:r>
                </w:p>
                <w:p w:rsidR="00CB6ECC" w:rsidRPr="005E78E5" w:rsidRDefault="00CB6ECC" w:rsidP="00BD18CA">
                  <w:pPr>
                    <w:pStyle w:val="NormalWeb"/>
                    <w:spacing w:before="0" w:beforeAutospacing="0" w:after="160" w:afterAutospacing="0" w:line="276" w:lineRule="auto"/>
                  </w:pPr>
                  <w:r w:rsidRPr="005E78E5">
                    <w:t> </w:t>
                  </w:r>
                </w:p>
                <w:p w:rsidR="00CB6ECC" w:rsidRPr="005E78E5" w:rsidRDefault="00CB6ECC" w:rsidP="00BD18CA">
                  <w:pPr>
                    <w:pStyle w:val="NormalWeb"/>
                    <w:spacing w:before="0" w:beforeAutospacing="0" w:after="160" w:afterAutospacing="0" w:line="276" w:lineRule="auto"/>
                  </w:pPr>
                  <w:r w:rsidRPr="005E78E5">
                    <w:t> </w:t>
                  </w:r>
                </w:p>
                <w:p w:rsidR="00CB6ECC" w:rsidRPr="005E78E5" w:rsidRDefault="00CB6ECC" w:rsidP="00BD18CA">
                  <w:pPr>
                    <w:pStyle w:val="NormalWeb"/>
                    <w:spacing w:before="0" w:beforeAutospacing="0" w:after="160" w:afterAutospacing="0" w:line="276" w:lineRule="auto"/>
                  </w:pPr>
                </w:p>
                <w:p w:rsidR="00CB6ECC" w:rsidRPr="005E78E5" w:rsidRDefault="00CB6ECC" w:rsidP="00BD18CA">
                  <w:pPr>
                    <w:pStyle w:val="NormalWeb"/>
                    <w:spacing w:before="0" w:beforeAutospacing="0" w:after="160" w:afterAutospacing="0" w:line="276" w:lineRule="auto"/>
                  </w:pPr>
                </w:p>
                <w:p w:rsidR="00CB6ECC" w:rsidRPr="005E78E5" w:rsidRDefault="00CB6ECC" w:rsidP="00BD18CA">
                  <w:pPr>
                    <w:pStyle w:val="NormalWeb"/>
                    <w:spacing w:before="0" w:beforeAutospacing="0" w:after="160" w:afterAutospacing="0" w:line="276" w:lineRule="auto"/>
                  </w:pPr>
                </w:p>
                <w:p w:rsidR="00CB6ECC" w:rsidRPr="005E78E5" w:rsidRDefault="00CB6ECC" w:rsidP="00BD18CA">
                  <w:pPr>
                    <w:pStyle w:val="NormalWeb"/>
                    <w:spacing w:before="0" w:beforeAutospacing="0" w:after="240" w:afterAutospacing="0" w:line="276" w:lineRule="auto"/>
                    <w:rPr>
                      <w:rFonts w:ascii="Arial" w:hAnsi="Arial" w:cs="Arial"/>
                      <w:b/>
                      <w:bCs/>
                      <w:color w:val="333333"/>
                      <w:u w:val="single"/>
                    </w:rPr>
                  </w:pPr>
                  <w:r w:rsidRPr="005E78E5">
                    <w:rPr>
                      <w:rFonts w:ascii="Arial" w:hAnsi="Arial" w:cs="Arial"/>
                      <w:b/>
                      <w:bCs/>
                      <w:color w:val="333333"/>
                    </w:rPr>
                    <w:t xml:space="preserve">                                                 </w:t>
                  </w:r>
                  <w:r w:rsidRPr="005E78E5">
                    <w:rPr>
                      <w:rFonts w:ascii="Arial" w:hAnsi="Arial" w:cs="Arial"/>
                      <w:b/>
                      <w:bCs/>
                      <w:color w:val="333333"/>
                      <w:u w:val="single"/>
                    </w:rPr>
                    <w:t>SYLLABUS</w:t>
                  </w:r>
                </w:p>
                <w:p w:rsidR="00CB6ECC" w:rsidRPr="005E78E5" w:rsidRDefault="00CB6ECC" w:rsidP="00BD18CA">
                  <w:pPr>
                    <w:pStyle w:val="NormalWeb"/>
                    <w:spacing w:before="0" w:beforeAutospacing="0" w:after="160" w:afterAutospacing="0"/>
                    <w:rPr>
                      <w:rFonts w:ascii="Arial" w:hAnsi="Arial" w:cs="Arial"/>
                      <w:b/>
                      <w:bCs/>
                      <w:color w:val="333333"/>
                    </w:rPr>
                  </w:pPr>
                </w:p>
                <w:p w:rsidR="00CB6ECC" w:rsidRPr="005E78E5" w:rsidRDefault="00301BD1" w:rsidP="00BD18CA">
                  <w:pPr>
                    <w:pStyle w:val="NormalWeb"/>
                    <w:spacing w:before="0" w:beforeAutospacing="0" w:after="240" w:afterAutospacing="0" w:line="276" w:lineRule="auto"/>
                  </w:pPr>
                  <w:r w:rsidRPr="005E78E5">
                    <w:rPr>
                      <w:rFonts w:ascii="Arial" w:hAnsi="Arial" w:cs="Arial"/>
                      <w:b/>
                      <w:bCs/>
                      <w:u w:val="single"/>
                    </w:rPr>
                    <w:t>August 31, Friday</w:t>
                  </w:r>
                  <w:r w:rsidR="00CB6ECC" w:rsidRPr="005E78E5">
                    <w:rPr>
                      <w:rFonts w:ascii="Arial" w:hAnsi="Arial" w:cs="Arial"/>
                      <w:b/>
                      <w:bCs/>
                      <w:u w:val="single"/>
                    </w:rPr>
                    <w:t>: Overview of course themes, units, and requirements.</w:t>
                  </w:r>
                </w:p>
                <w:p w:rsidR="00CB6ECC" w:rsidRPr="005E78E5" w:rsidRDefault="00CB6ECC" w:rsidP="00BD18CA">
                  <w:pPr>
                    <w:pStyle w:val="NormalWeb"/>
                    <w:spacing w:before="0" w:beforeAutospacing="0" w:after="240" w:afterAutospacing="0"/>
                  </w:pPr>
                  <w:r w:rsidRPr="005E78E5">
                    <w:rPr>
                      <w:rFonts w:ascii="Arial" w:hAnsi="Arial" w:cs="Arial"/>
                    </w:rPr>
                    <w:t xml:space="preserve">In this first class we rough out some definitions and themes that will guide us through the semester, during which we’ll develop the following questions together via our readings, discussions, presentations, and speakers. </w:t>
                  </w:r>
                  <w:r w:rsidRPr="005E78E5">
                    <w:rPr>
                      <w:rStyle w:val="Emphasis"/>
                      <w:rFonts w:ascii="Arial" w:eastAsiaTheme="majorEastAsia" w:hAnsi="Arial" w:cs="Arial"/>
                    </w:rPr>
                    <w:t>Keep these questions in mind and try to draw them together in your thinking during the semester.</w:t>
                  </w:r>
                </w:p>
                <w:p w:rsidR="00CB6ECC" w:rsidRPr="005E78E5" w:rsidRDefault="00CB6ECC" w:rsidP="00CB6ECC">
                  <w:pPr>
                    <w:pStyle w:val="ListParagraph"/>
                    <w:numPr>
                      <w:ilvl w:val="0"/>
                      <w:numId w:val="6"/>
                    </w:numPr>
                    <w:spacing w:before="100" w:beforeAutospacing="1" w:after="100" w:afterAutospacing="1" w:line="240" w:lineRule="auto"/>
                    <w:rPr>
                      <w:sz w:val="24"/>
                      <w:szCs w:val="24"/>
                    </w:rPr>
                  </w:pPr>
                  <w:r w:rsidRPr="005E78E5">
                    <w:rPr>
                      <w:rFonts w:ascii="Arial" w:hAnsi="Arial" w:cs="Arial"/>
                      <w:b/>
                      <w:bCs/>
                      <w:sz w:val="24"/>
                      <w:szCs w:val="24"/>
                    </w:rPr>
                    <w:t>What is a liberal-democratic public sphere, ideally and in essence?</w:t>
                  </w:r>
                  <w:r w:rsidRPr="005E78E5">
                    <w:rPr>
                      <w:rFonts w:ascii="Arial" w:hAnsi="Arial" w:cs="Arial"/>
                      <w:sz w:val="24"/>
                      <w:szCs w:val="24"/>
                    </w:rPr>
                    <w:t xml:space="preserve"> What are its essential premises and constitutive elements? (In other words, who needs it, and why?) What are the differences between liberalism and republicanism, and what is civic republicanism? What are the public sphere’s its problems, internal and external? In light of those challenges, what are its prospects? And what are some of the likeliest alternatives? </w:t>
                  </w:r>
                </w:p>
                <w:p w:rsidR="00CB6ECC" w:rsidRPr="005E78E5" w:rsidRDefault="00CB6ECC" w:rsidP="00BD18CA">
                  <w:pPr>
                    <w:pStyle w:val="ListParagraph"/>
                    <w:spacing w:before="100" w:beforeAutospacing="1" w:after="100" w:afterAutospacing="1" w:line="240" w:lineRule="auto"/>
                    <w:rPr>
                      <w:sz w:val="24"/>
                      <w:szCs w:val="24"/>
                    </w:rPr>
                  </w:pPr>
                </w:p>
                <w:p w:rsidR="00CB6ECC" w:rsidRPr="005E78E5" w:rsidRDefault="00CB6ECC" w:rsidP="00CB6ECC">
                  <w:pPr>
                    <w:pStyle w:val="ListParagraph"/>
                    <w:numPr>
                      <w:ilvl w:val="0"/>
                      <w:numId w:val="6"/>
                    </w:numPr>
                    <w:spacing w:line="240" w:lineRule="auto"/>
                    <w:rPr>
                      <w:sz w:val="24"/>
                      <w:szCs w:val="24"/>
                    </w:rPr>
                  </w:pPr>
                  <w:r w:rsidRPr="005E78E5">
                    <w:rPr>
                      <w:rFonts w:ascii="Arial" w:hAnsi="Arial" w:cs="Arial"/>
                      <w:b/>
                      <w:bCs/>
                      <w:sz w:val="24"/>
                      <w:szCs w:val="24"/>
                    </w:rPr>
                    <w:lastRenderedPageBreak/>
                    <w:t>What is journalism</w:t>
                  </w:r>
                  <w:r w:rsidRPr="005E78E5">
                    <w:rPr>
                      <w:rFonts w:ascii="Arial" w:hAnsi="Arial" w:cs="Arial"/>
                      <w:sz w:val="24"/>
                      <w:szCs w:val="24"/>
                    </w:rPr>
                    <w:t>, as practiced and utilized by participants in a liberal-democratic public sphere? To what other uses has journalism often been put, and how does our model of it compare and contrast with others?</w:t>
                  </w:r>
                  <w:r w:rsidRPr="005E78E5">
                    <w:rPr>
                      <w:sz w:val="24"/>
                      <w:szCs w:val="24"/>
                    </w:rPr>
                    <w:t> </w:t>
                  </w:r>
                </w:p>
                <w:p w:rsidR="00CB6ECC" w:rsidRPr="005E78E5" w:rsidRDefault="00CB6ECC" w:rsidP="00CB6ECC">
                  <w:pPr>
                    <w:numPr>
                      <w:ilvl w:val="0"/>
                      <w:numId w:val="6"/>
                    </w:numPr>
                    <w:spacing w:line="240" w:lineRule="auto"/>
                    <w:rPr>
                      <w:sz w:val="24"/>
                      <w:szCs w:val="24"/>
                    </w:rPr>
                  </w:pPr>
                  <w:r w:rsidRPr="005E78E5">
                    <w:rPr>
                      <w:rFonts w:ascii="Arial" w:hAnsi="Arial" w:cs="Arial"/>
                      <w:b/>
                      <w:bCs/>
                      <w:sz w:val="24"/>
                      <w:szCs w:val="24"/>
                    </w:rPr>
                    <w:t xml:space="preserve">What is nationalism, what is globalization, and will the latter really replace the former? </w:t>
                  </w:r>
                  <w:r w:rsidRPr="005E78E5">
                    <w:rPr>
                      <w:rFonts w:ascii="Arial" w:hAnsi="Arial" w:cs="Arial"/>
                      <w:sz w:val="24"/>
                      <w:szCs w:val="24"/>
                    </w:rPr>
                    <w:t>What is nationalism’s relationship to the public sphere, historically and currently? Amid talk and signs of a “flat” world and global village, how “finished” are nationalism and other imagined communities of ethno-racial solidarity? How “global” can a liberal-democratic public sphere be? What other configurations seem likely and/or possible?</w:t>
                  </w:r>
                  <w:r w:rsidRPr="005E78E5">
                    <w:rPr>
                      <w:sz w:val="24"/>
                      <w:szCs w:val="24"/>
                    </w:rPr>
                    <w:t> </w:t>
                  </w:r>
                </w:p>
                <w:p w:rsidR="00CB6ECC" w:rsidRPr="005E78E5" w:rsidRDefault="00CB6ECC" w:rsidP="00CB6ECC">
                  <w:pPr>
                    <w:numPr>
                      <w:ilvl w:val="0"/>
                      <w:numId w:val="6"/>
                    </w:numPr>
                    <w:spacing w:line="240" w:lineRule="auto"/>
                    <w:rPr>
                      <w:sz w:val="24"/>
                      <w:szCs w:val="24"/>
                    </w:rPr>
                  </w:pPr>
                  <w:r w:rsidRPr="005E78E5">
                    <w:rPr>
                      <w:rFonts w:ascii="Arial" w:hAnsi="Arial" w:cs="Arial"/>
                      <w:b/>
                      <w:bCs/>
                      <w:sz w:val="24"/>
                      <w:szCs w:val="24"/>
                    </w:rPr>
                    <w:t>What is capitalism’s role,</w:t>
                  </w:r>
                  <w:r w:rsidRPr="005E78E5">
                    <w:rPr>
                      <w:rFonts w:ascii="Arial" w:hAnsi="Arial" w:cs="Arial"/>
                      <w:sz w:val="24"/>
                      <w:szCs w:val="24"/>
                    </w:rPr>
                    <w:t xml:space="preserve"> historically and today, in the formation and deformation of the liberal democratic public sphere, of journalism, of nationalism, and of globalization? Are there points of leverage, or “launching pads” -- from which far-seeing, ambitious participants in a public sphere might shape such developments?</w:t>
                  </w:r>
                  <w:r w:rsidRPr="005E78E5">
                    <w:rPr>
                      <w:sz w:val="24"/>
                      <w:szCs w:val="24"/>
                    </w:rPr>
                    <w:t> </w:t>
                  </w:r>
                </w:p>
                <w:p w:rsidR="00CB6ECC" w:rsidRPr="005E78E5" w:rsidRDefault="00CB6ECC" w:rsidP="00CB6ECC">
                  <w:pPr>
                    <w:numPr>
                      <w:ilvl w:val="0"/>
                      <w:numId w:val="6"/>
                    </w:numPr>
                    <w:spacing w:before="100" w:beforeAutospacing="1" w:after="100" w:afterAutospacing="1" w:line="240" w:lineRule="auto"/>
                    <w:rPr>
                      <w:sz w:val="24"/>
                      <w:szCs w:val="24"/>
                    </w:rPr>
                  </w:pPr>
                  <w:r w:rsidRPr="005E78E5">
                    <w:rPr>
                      <w:rFonts w:ascii="Arial" w:hAnsi="Arial" w:cs="Arial"/>
                      <w:b/>
                      <w:bCs/>
                      <w:sz w:val="24"/>
                      <w:szCs w:val="24"/>
                    </w:rPr>
                    <w:t xml:space="preserve">How, exactly, are digitalization and other technological change </w:t>
                  </w:r>
                  <w:r w:rsidRPr="005E78E5">
                    <w:rPr>
                      <w:rFonts w:ascii="Arial" w:hAnsi="Arial" w:cs="Arial"/>
                      <w:sz w:val="24"/>
                      <w:szCs w:val="24"/>
                    </w:rPr>
                    <w:t xml:space="preserve">transforming a) essential liberal-democratic premises and practices and b) journalism’s methods and purposes, within nations as well as globally? </w:t>
                  </w:r>
                </w:p>
                <w:p w:rsidR="00CB6ECC" w:rsidRPr="005E78E5" w:rsidRDefault="00CB6ECC" w:rsidP="00BD18CA">
                  <w:pPr>
                    <w:spacing w:before="100" w:beforeAutospacing="1" w:after="100" w:afterAutospacing="1" w:line="240" w:lineRule="auto"/>
                    <w:rPr>
                      <w:sz w:val="24"/>
                      <w:szCs w:val="24"/>
                    </w:rPr>
                  </w:pPr>
                </w:p>
                <w:p w:rsidR="00CB6ECC" w:rsidRPr="005E78E5" w:rsidRDefault="00CB6ECC" w:rsidP="00BD18CA">
                  <w:pPr>
                    <w:spacing w:before="100" w:beforeAutospacing="1" w:after="100" w:afterAutospacing="1" w:line="240" w:lineRule="auto"/>
                    <w:rPr>
                      <w:sz w:val="24"/>
                      <w:szCs w:val="24"/>
                    </w:rPr>
                  </w:pPr>
                </w:p>
                <w:p w:rsidR="00CB6ECC" w:rsidRPr="005E78E5" w:rsidRDefault="00301BD1" w:rsidP="00BD18CA">
                  <w:pPr>
                    <w:pStyle w:val="NormalWeb"/>
                    <w:spacing w:before="0" w:beforeAutospacing="0" w:after="240" w:afterAutospacing="0"/>
                  </w:pPr>
                  <w:r w:rsidRPr="005E78E5">
                    <w:rPr>
                      <w:rFonts w:ascii="Arial" w:hAnsi="Arial" w:cs="Arial"/>
                      <w:b/>
                      <w:bCs/>
                      <w:u w:val="single"/>
                    </w:rPr>
                    <w:t>September 10</w:t>
                  </w:r>
                  <w:r w:rsidR="00CB6ECC" w:rsidRPr="005E78E5">
                    <w:rPr>
                      <w:rFonts w:ascii="Arial" w:hAnsi="Arial" w:cs="Arial"/>
                      <w:b/>
                      <w:bCs/>
                      <w:u w:val="single"/>
                    </w:rPr>
                    <w:t>: What is a healthy liberal-democratic public sphere?</w:t>
                  </w:r>
                </w:p>
                <w:p w:rsidR="00CB6ECC" w:rsidRPr="005E78E5" w:rsidRDefault="00CB6ECC" w:rsidP="00BD18CA">
                  <w:pPr>
                    <w:pStyle w:val="NormalWeb"/>
                    <w:spacing w:before="0" w:beforeAutospacing="0" w:after="240" w:afterAutospacing="0"/>
                    <w:ind w:left="432"/>
                    <w:rPr>
                      <w:rFonts w:ascii="Arial" w:hAnsi="Arial" w:cs="Arial"/>
                    </w:rPr>
                  </w:pPr>
                  <w:r w:rsidRPr="005E78E5">
                    <w:rPr>
                      <w:rFonts w:ascii="Arial" w:hAnsi="Arial" w:cs="Arial"/>
                    </w:rPr>
                    <w:t xml:space="preserve">          For this class, you need to assess two records of the public sphere in action: </w:t>
                  </w:r>
                  <w:r w:rsidRPr="005E78E5">
                    <w:rPr>
                      <w:rFonts w:ascii="Arial" w:hAnsi="Arial" w:cs="Arial"/>
                      <w:b/>
                    </w:rPr>
                    <w:t>an ancient Athenian debate about war</w:t>
                  </w:r>
                  <w:r w:rsidRPr="005E78E5">
                    <w:rPr>
                      <w:rFonts w:ascii="Arial" w:hAnsi="Arial" w:cs="Arial"/>
                    </w:rPr>
                    <w:t xml:space="preserve">, as recounted by the Greek general and historian Thucydides, and </w:t>
                  </w:r>
                  <w:r w:rsidRPr="005E78E5">
                    <w:rPr>
                      <w:rFonts w:ascii="Arial" w:hAnsi="Arial" w:cs="Arial"/>
                      <w:b/>
                    </w:rPr>
                    <w:t>a recent American debate about war,</w:t>
                  </w:r>
                  <w:r w:rsidRPr="005E78E5">
                    <w:rPr>
                      <w:rFonts w:ascii="Arial" w:hAnsi="Arial" w:cs="Arial"/>
                    </w:rPr>
                    <w:t xml:space="preserve"> during the “run-up” to the war in Iraq, as hosted and transcribed by the Council on Foreign Relations. </w:t>
                  </w:r>
                </w:p>
                <w:p w:rsidR="00CB6ECC" w:rsidRPr="005E78E5" w:rsidRDefault="00CB6ECC" w:rsidP="00BD18CA">
                  <w:pPr>
                    <w:pStyle w:val="NormalWeb"/>
                    <w:spacing w:before="0" w:beforeAutospacing="0" w:after="240" w:afterAutospacing="0"/>
                    <w:ind w:left="432"/>
                  </w:pPr>
                  <w:r w:rsidRPr="005E78E5">
                    <w:rPr>
                      <w:rFonts w:ascii="Arial" w:hAnsi="Arial" w:cs="Arial"/>
                    </w:rPr>
                    <w:t xml:space="preserve">But before you read either of these two accounts, you need to know what standards you’re going to use to judge them, and for that we have an interview with Yale Prof. of Political Science and Philosophy </w:t>
                  </w:r>
                  <w:proofErr w:type="spellStart"/>
                  <w:r w:rsidRPr="005E78E5">
                    <w:rPr>
                      <w:rFonts w:ascii="Arial" w:hAnsi="Arial" w:cs="Arial"/>
                    </w:rPr>
                    <w:t>Seyla</w:t>
                  </w:r>
                  <w:proofErr w:type="spellEnd"/>
                  <w:r w:rsidRPr="005E78E5">
                    <w:rPr>
                      <w:rFonts w:ascii="Arial" w:hAnsi="Arial" w:cs="Arial"/>
                    </w:rPr>
                    <w:t xml:space="preserve"> </w:t>
                  </w:r>
                  <w:proofErr w:type="spellStart"/>
                  <w:r w:rsidRPr="005E78E5">
                    <w:rPr>
                      <w:rFonts w:ascii="Arial" w:hAnsi="Arial" w:cs="Arial"/>
                    </w:rPr>
                    <w:t>Benhabib</w:t>
                  </w:r>
                  <w:proofErr w:type="spellEnd"/>
                </w:p>
                <w:p w:rsidR="00CB6ECC" w:rsidRPr="005E78E5" w:rsidRDefault="00CB6ECC" w:rsidP="00CB6ECC">
                  <w:pPr>
                    <w:pStyle w:val="ListParagraph"/>
                    <w:numPr>
                      <w:ilvl w:val="0"/>
                      <w:numId w:val="3"/>
                    </w:numPr>
                    <w:spacing w:before="100" w:beforeAutospacing="1" w:after="100" w:afterAutospacing="1" w:line="240" w:lineRule="auto"/>
                    <w:rPr>
                      <w:sz w:val="24"/>
                      <w:szCs w:val="24"/>
                    </w:rPr>
                  </w:pPr>
                  <w:r w:rsidRPr="005E78E5">
                    <w:rPr>
                      <w:rFonts w:ascii="Arial" w:hAnsi="Arial" w:cs="Arial"/>
                      <w:b/>
                      <w:bCs/>
                      <w:sz w:val="24"/>
                      <w:szCs w:val="24"/>
                      <w:u w:val="single"/>
                    </w:rPr>
                    <w:t>“On the Public Sphere, Deliberation, Journalism, and Dignity,”</w:t>
                  </w:r>
                  <w:r w:rsidRPr="005E78E5">
                    <w:rPr>
                      <w:rFonts w:ascii="Arial" w:hAnsi="Arial" w:cs="Arial"/>
                      <w:sz w:val="24"/>
                      <w:szCs w:val="24"/>
                    </w:rPr>
                    <w:t xml:space="preserve"> an interview with </w:t>
                  </w:r>
                  <w:proofErr w:type="spellStart"/>
                  <w:r w:rsidRPr="005E78E5">
                    <w:rPr>
                      <w:rFonts w:ascii="Arial" w:hAnsi="Arial" w:cs="Arial"/>
                      <w:sz w:val="24"/>
                      <w:szCs w:val="24"/>
                    </w:rPr>
                    <w:t>Seyla</w:t>
                  </w:r>
                  <w:proofErr w:type="spellEnd"/>
                  <w:r w:rsidRPr="005E78E5">
                    <w:rPr>
                      <w:rFonts w:ascii="Arial" w:hAnsi="Arial" w:cs="Arial"/>
                      <w:sz w:val="24"/>
                      <w:szCs w:val="24"/>
                    </w:rPr>
                    <w:t xml:space="preserve"> </w:t>
                  </w:r>
                  <w:proofErr w:type="spellStart"/>
                  <w:r w:rsidRPr="005E78E5">
                    <w:rPr>
                      <w:rFonts w:ascii="Arial" w:hAnsi="Arial" w:cs="Arial"/>
                      <w:sz w:val="24"/>
                      <w:szCs w:val="24"/>
                    </w:rPr>
                    <w:t>Benhabib</w:t>
                  </w:r>
                  <w:proofErr w:type="spellEnd"/>
                  <w:r w:rsidRPr="005E78E5">
                    <w:rPr>
                      <w:rFonts w:ascii="Arial" w:hAnsi="Arial" w:cs="Arial"/>
                      <w:sz w:val="24"/>
                      <w:szCs w:val="24"/>
                    </w:rPr>
                    <w:t xml:space="preserve">. </w:t>
                  </w:r>
                </w:p>
                <w:p w:rsidR="00CB6ECC" w:rsidRPr="005E78E5" w:rsidRDefault="00934830" w:rsidP="00BD18CA">
                  <w:pPr>
                    <w:pStyle w:val="NormalWeb"/>
                    <w:spacing w:before="0" w:beforeAutospacing="0" w:after="200" w:afterAutospacing="0"/>
                    <w:ind w:left="1152"/>
                  </w:pPr>
                  <w:hyperlink r:id="rId8" w:history="1">
                    <w:r w:rsidR="00CB6ECC" w:rsidRPr="005E78E5">
                      <w:rPr>
                        <w:rStyle w:val="Hyperlink"/>
                        <w:rFonts w:eastAsiaTheme="majorEastAsia"/>
                      </w:rPr>
                      <w:t>http://www.resetdoc.org/EN/Benhabib-interviewed-by-Karin-Wahl-Jorgensen.php</w:t>
                    </w:r>
                  </w:hyperlink>
                </w:p>
                <w:p w:rsidR="00CB6ECC" w:rsidRPr="005E78E5" w:rsidRDefault="00CB6ECC" w:rsidP="00BD18CA">
                  <w:pPr>
                    <w:pStyle w:val="NormalWeb"/>
                    <w:spacing w:before="0" w:beforeAutospacing="0" w:after="200" w:afterAutospacing="0"/>
                    <w:ind w:left="1152"/>
                  </w:pPr>
                  <w:r w:rsidRPr="005E78E5">
                    <w:rPr>
                      <w:rFonts w:ascii="Arial" w:hAnsi="Arial" w:cs="Arial"/>
                      <w:b/>
                      <w:bCs/>
                    </w:rPr>
                    <w:t xml:space="preserve">Study </w:t>
                  </w:r>
                  <w:proofErr w:type="spellStart"/>
                  <w:r w:rsidRPr="005E78E5">
                    <w:rPr>
                      <w:rFonts w:ascii="Arial" w:hAnsi="Arial" w:cs="Arial"/>
                      <w:b/>
                      <w:bCs/>
                    </w:rPr>
                    <w:t>Benhabib’s</w:t>
                  </w:r>
                  <w:proofErr w:type="spellEnd"/>
                  <w:r w:rsidRPr="005E78E5">
                    <w:rPr>
                      <w:rFonts w:ascii="Arial" w:hAnsi="Arial" w:cs="Arial"/>
                      <w:b/>
                      <w:bCs/>
                    </w:rPr>
                    <w:t xml:space="preserve"> contention that an effective democratic public sphere requires more than a technical capacity to “connect” with others; it also requires </w:t>
                  </w:r>
                  <w:r w:rsidRPr="005E78E5">
                    <w:rPr>
                      <w:rStyle w:val="Emphasis"/>
                      <w:rFonts w:ascii="Arial" w:eastAsiaTheme="majorEastAsia" w:hAnsi="Arial" w:cs="Arial"/>
                      <w:b/>
                      <w:bCs/>
                    </w:rPr>
                    <w:t>public beliefs, virtues and practices</w:t>
                  </w:r>
                  <w:r w:rsidRPr="005E78E5">
                    <w:rPr>
                      <w:rFonts w:ascii="Arial" w:hAnsi="Arial" w:cs="Arial"/>
                      <w:b/>
                      <w:bCs/>
                    </w:rPr>
                    <w:t xml:space="preserve"> that </w:t>
                  </w:r>
                  <w:r w:rsidRPr="005E78E5">
                    <w:rPr>
                      <w:rStyle w:val="Emphasis"/>
                      <w:rFonts w:ascii="Arial" w:eastAsiaTheme="majorEastAsia" w:hAnsi="Arial" w:cs="Arial"/>
                      <w:b/>
                      <w:bCs/>
                    </w:rPr>
                    <w:t>aren’t</w:t>
                  </w:r>
                  <w:r w:rsidRPr="005E78E5">
                    <w:rPr>
                      <w:rFonts w:ascii="Arial" w:hAnsi="Arial" w:cs="Arial"/>
                      <w:b/>
                      <w:bCs/>
                    </w:rPr>
                    <w:t xml:space="preserve"> </w:t>
                  </w:r>
                  <w:r w:rsidRPr="005E78E5">
                    <w:rPr>
                      <w:rFonts w:ascii="Arial" w:hAnsi="Arial" w:cs="Arial"/>
                      <w:b/>
                      <w:bCs/>
                    </w:rPr>
                    <w:lastRenderedPageBreak/>
                    <w:t>guaranteed by a classically liberal state such, at least as we find it in the West now, or by global free markets.  </w:t>
                  </w:r>
                </w:p>
                <w:p w:rsidR="00CB6ECC" w:rsidRPr="005E78E5" w:rsidRDefault="00CB6ECC" w:rsidP="00BD18CA">
                  <w:pPr>
                    <w:pStyle w:val="NormalWeb"/>
                    <w:spacing w:before="0" w:beforeAutospacing="0" w:after="200" w:afterAutospacing="0"/>
                    <w:ind w:left="1152"/>
                  </w:pPr>
                  <w:r w:rsidRPr="005E78E5">
                    <w:rPr>
                      <w:rFonts w:ascii="Arial" w:hAnsi="Arial" w:cs="Arial"/>
                    </w:rPr>
                    <w:t xml:space="preserve">Citing the German political philosopher </w:t>
                  </w:r>
                  <w:proofErr w:type="spellStart"/>
                  <w:r w:rsidRPr="005E78E5">
                    <w:rPr>
                      <w:rFonts w:ascii="Arial" w:hAnsi="Arial" w:cs="Arial"/>
                    </w:rPr>
                    <w:t>Jurgen</w:t>
                  </w:r>
                  <w:proofErr w:type="spellEnd"/>
                  <w:r w:rsidRPr="005E78E5">
                    <w:rPr>
                      <w:rFonts w:ascii="Arial" w:hAnsi="Arial" w:cs="Arial"/>
                    </w:rPr>
                    <w:t xml:space="preserve"> </w:t>
                  </w:r>
                  <w:proofErr w:type="spellStart"/>
                  <w:r w:rsidRPr="005E78E5">
                    <w:rPr>
                      <w:rFonts w:ascii="Arial" w:hAnsi="Arial" w:cs="Arial"/>
                    </w:rPr>
                    <w:t>Habermas</w:t>
                  </w:r>
                  <w:proofErr w:type="spellEnd"/>
                  <w:r w:rsidRPr="005E78E5">
                    <w:rPr>
                      <w:rFonts w:ascii="Arial" w:hAnsi="Arial" w:cs="Arial"/>
                    </w:rPr>
                    <w:t xml:space="preserve">’ theories of public “discourse ethics” and communicative action, </w:t>
                  </w:r>
                  <w:proofErr w:type="spellStart"/>
                  <w:r w:rsidRPr="005E78E5">
                    <w:rPr>
                      <w:rFonts w:ascii="Arial" w:hAnsi="Arial" w:cs="Arial"/>
                    </w:rPr>
                    <w:t>Benhabib</w:t>
                  </w:r>
                  <w:proofErr w:type="spellEnd"/>
                  <w:r w:rsidRPr="005E78E5">
                    <w:rPr>
                      <w:rFonts w:ascii="Arial" w:hAnsi="Arial" w:cs="Arial"/>
                    </w:rPr>
                    <w:t xml:space="preserve"> suggests that recent technological developments may hamper as much as advance good public deliberation. But the most important parts of the interview for our purposes this week are her comments on the elements she thinks are essential to public deliberation. (The first couple of pages of this interview may seem unrelated to our subject, which she addresses very clearly after that.)</w:t>
                  </w:r>
                </w:p>
                <w:p w:rsidR="00CB6ECC" w:rsidRPr="005E78E5" w:rsidRDefault="00CB6ECC" w:rsidP="00BD18CA">
                  <w:pPr>
                    <w:pStyle w:val="NormalWeb"/>
                    <w:spacing w:before="0" w:beforeAutospacing="0" w:after="200" w:afterAutospacing="0"/>
                    <w:ind w:left="1152"/>
                  </w:pPr>
                  <w:r w:rsidRPr="005E78E5">
                    <w:rPr>
                      <w:rFonts w:ascii="Arial" w:hAnsi="Arial" w:cs="Arial"/>
                    </w:rPr>
                    <w:t xml:space="preserve">As you read </w:t>
                  </w:r>
                  <w:proofErr w:type="spellStart"/>
                  <w:r w:rsidRPr="005E78E5">
                    <w:rPr>
                      <w:rFonts w:ascii="Arial" w:hAnsi="Arial" w:cs="Arial"/>
                    </w:rPr>
                    <w:t>Benhabib</w:t>
                  </w:r>
                  <w:proofErr w:type="spellEnd"/>
                  <w:r w:rsidRPr="005E78E5">
                    <w:rPr>
                      <w:rFonts w:ascii="Arial" w:hAnsi="Arial" w:cs="Arial"/>
                    </w:rPr>
                    <w:t xml:space="preserve">, take notes on what she claims is necessary for a good public sphere. Then, evaluate the ancient </w:t>
                  </w:r>
                  <w:proofErr w:type="spellStart"/>
                  <w:r w:rsidRPr="005E78E5">
                    <w:rPr>
                      <w:rFonts w:ascii="Arial" w:hAnsi="Arial" w:cs="Arial"/>
                    </w:rPr>
                    <w:t>Mytilenean</w:t>
                  </w:r>
                  <w:proofErr w:type="spellEnd"/>
                  <w:r w:rsidRPr="005E78E5">
                    <w:rPr>
                      <w:rFonts w:ascii="Arial" w:hAnsi="Arial" w:cs="Arial"/>
                    </w:rPr>
                    <w:t xml:space="preserve"> debate and the CFR Iraq War debate by these standards, and come to class prepared to offer your assessment to the rest of us.</w:t>
                  </w:r>
                </w:p>
                <w:p w:rsidR="00CB6ECC" w:rsidRPr="005E78E5" w:rsidRDefault="00CB6ECC" w:rsidP="00CB6ECC">
                  <w:pPr>
                    <w:numPr>
                      <w:ilvl w:val="0"/>
                      <w:numId w:val="3"/>
                    </w:numPr>
                    <w:spacing w:before="100" w:beforeAutospacing="1" w:after="100" w:afterAutospacing="1" w:line="240" w:lineRule="auto"/>
                    <w:rPr>
                      <w:sz w:val="24"/>
                      <w:szCs w:val="24"/>
                    </w:rPr>
                  </w:pPr>
                  <w:r w:rsidRPr="005E78E5">
                    <w:rPr>
                      <w:rFonts w:ascii="Arial" w:hAnsi="Arial" w:cs="Arial"/>
                      <w:b/>
                      <w:bCs/>
                      <w:sz w:val="24"/>
                      <w:szCs w:val="24"/>
                      <w:u w:val="single"/>
                    </w:rPr>
                    <w:t xml:space="preserve">Thucydides’ account of the </w:t>
                  </w:r>
                  <w:proofErr w:type="spellStart"/>
                  <w:r w:rsidRPr="005E78E5">
                    <w:rPr>
                      <w:rFonts w:ascii="Arial" w:hAnsi="Arial" w:cs="Arial"/>
                      <w:b/>
                      <w:bCs/>
                      <w:sz w:val="24"/>
                      <w:szCs w:val="24"/>
                      <w:u w:val="single"/>
                    </w:rPr>
                    <w:t>Mytilenean</w:t>
                  </w:r>
                  <w:proofErr w:type="spellEnd"/>
                  <w:r w:rsidRPr="005E78E5">
                    <w:rPr>
                      <w:rFonts w:ascii="Arial" w:hAnsi="Arial" w:cs="Arial"/>
                      <w:b/>
                      <w:bCs/>
                      <w:sz w:val="24"/>
                      <w:szCs w:val="24"/>
                      <w:u w:val="single"/>
                    </w:rPr>
                    <w:t xml:space="preserve"> debate, 427 B.C.</w:t>
                  </w:r>
                </w:p>
                <w:p w:rsidR="00CB6ECC" w:rsidRPr="005E78E5" w:rsidRDefault="00934830" w:rsidP="00BD18CA">
                  <w:pPr>
                    <w:pStyle w:val="NormalWeb"/>
                    <w:spacing w:before="0" w:beforeAutospacing="0" w:after="200" w:afterAutospacing="0"/>
                    <w:ind w:left="1308"/>
                  </w:pPr>
                  <w:hyperlink r:id="rId9" w:history="1">
                    <w:r w:rsidR="00CB6ECC" w:rsidRPr="005E78E5">
                      <w:rPr>
                        <w:rStyle w:val="Hyperlink"/>
                        <w:rFonts w:eastAsiaTheme="majorEastAsia"/>
                      </w:rPr>
                      <w:t>http://www.thelatinlibrary.com/imperialism/readings/thucydides6.html</w:t>
                    </w:r>
                  </w:hyperlink>
                </w:p>
                <w:p w:rsidR="00CB6ECC" w:rsidRPr="005E78E5" w:rsidRDefault="00CB6ECC" w:rsidP="00BD18CA">
                  <w:pPr>
                    <w:pStyle w:val="NormalWeb"/>
                    <w:spacing w:before="0" w:beforeAutospacing="0" w:after="200" w:afterAutospacing="0"/>
                    <w:ind w:left="1152"/>
                  </w:pPr>
                  <w:r w:rsidRPr="005E78E5">
                    <w:rPr>
                      <w:rFonts w:ascii="Arial" w:hAnsi="Arial" w:cs="Arial"/>
                      <w:b/>
                      <w:bCs/>
                    </w:rPr>
                    <w:t xml:space="preserve">This is a classical presentation not only of the “Western” democratic public sphere in early </w:t>
                  </w:r>
                  <w:r w:rsidRPr="005E78E5">
                    <w:rPr>
                      <w:rStyle w:val="Emphasis"/>
                      <w:rFonts w:ascii="Arial" w:eastAsiaTheme="majorEastAsia" w:hAnsi="Arial" w:cs="Arial"/>
                      <w:b/>
                      <w:bCs/>
                    </w:rPr>
                    <w:t>practice</w:t>
                  </w:r>
                  <w:r w:rsidRPr="005E78E5">
                    <w:rPr>
                      <w:rFonts w:ascii="Arial" w:hAnsi="Arial" w:cs="Arial"/>
                      <w:b/>
                      <w:bCs/>
                    </w:rPr>
                    <w:t xml:space="preserve"> but also in </w:t>
                  </w:r>
                  <w:r w:rsidRPr="005E78E5">
                    <w:rPr>
                      <w:rStyle w:val="Emphasis"/>
                      <w:rFonts w:ascii="Arial" w:eastAsiaTheme="majorEastAsia" w:hAnsi="Arial" w:cs="Arial"/>
                      <w:b/>
                      <w:bCs/>
                    </w:rPr>
                    <w:t>principle:</w:t>
                  </w:r>
                  <w:r w:rsidRPr="005E78E5">
                    <w:rPr>
                      <w:rFonts w:ascii="Arial" w:hAnsi="Arial" w:cs="Arial"/>
                      <w:b/>
                      <w:bCs/>
                    </w:rPr>
                    <w:t xml:space="preserve"> Not only do the two Athenian speakers, Cleon and </w:t>
                  </w:r>
                  <w:proofErr w:type="spellStart"/>
                  <w:r w:rsidRPr="005E78E5">
                    <w:rPr>
                      <w:rFonts w:ascii="Arial" w:hAnsi="Arial" w:cs="Arial"/>
                      <w:b/>
                      <w:bCs/>
                    </w:rPr>
                    <w:t>Diodotus</w:t>
                  </w:r>
                  <w:proofErr w:type="spellEnd"/>
                  <w:r w:rsidRPr="005E78E5">
                    <w:rPr>
                      <w:rFonts w:ascii="Arial" w:hAnsi="Arial" w:cs="Arial"/>
                      <w:b/>
                      <w:bCs/>
                    </w:rPr>
                    <w:t xml:space="preserve">, advocate different political strategies to respond to the island-state of </w:t>
                  </w:r>
                  <w:proofErr w:type="spellStart"/>
                  <w:r w:rsidRPr="005E78E5">
                    <w:rPr>
                      <w:rFonts w:ascii="Arial" w:hAnsi="Arial" w:cs="Arial"/>
                      <w:b/>
                      <w:bCs/>
                    </w:rPr>
                    <w:t>Mytilene’s</w:t>
                  </w:r>
                  <w:proofErr w:type="spellEnd"/>
                  <w:r w:rsidRPr="005E78E5">
                    <w:rPr>
                      <w:rFonts w:ascii="Arial" w:hAnsi="Arial" w:cs="Arial"/>
                      <w:b/>
                      <w:bCs/>
                    </w:rPr>
                    <w:t xml:space="preserve"> refusal to support Athens in a war; more important for our purposes, Cleon and </w:t>
                  </w:r>
                  <w:proofErr w:type="spellStart"/>
                  <w:r w:rsidRPr="005E78E5">
                    <w:rPr>
                      <w:rFonts w:ascii="Arial" w:hAnsi="Arial" w:cs="Arial"/>
                      <w:b/>
                      <w:bCs/>
                    </w:rPr>
                    <w:t>Diodotus</w:t>
                  </w:r>
                  <w:proofErr w:type="spellEnd"/>
                  <w:r w:rsidRPr="005E78E5">
                    <w:rPr>
                      <w:rFonts w:ascii="Arial" w:hAnsi="Arial" w:cs="Arial"/>
                      <w:b/>
                      <w:bCs/>
                    </w:rPr>
                    <w:t xml:space="preserve"> also accuse each other of distorting political reality and degrading the integrity and quality of public deliberation itself.</w:t>
                  </w:r>
                </w:p>
                <w:p w:rsidR="00CB6ECC" w:rsidRPr="005E78E5" w:rsidRDefault="00CB6ECC" w:rsidP="00BD18CA">
                  <w:pPr>
                    <w:pStyle w:val="NormalWeb"/>
                    <w:spacing w:before="0" w:beforeAutospacing="0" w:after="200" w:afterAutospacing="0"/>
                    <w:ind w:left="1152"/>
                  </w:pPr>
                  <w:r w:rsidRPr="005E78E5">
                    <w:rPr>
                      <w:rFonts w:ascii="Arial" w:hAnsi="Arial" w:cs="Arial"/>
                      <w:bCs/>
                    </w:rPr>
                    <w:t xml:space="preserve">In other words, each speaker departs from the subject at hand – how Athens should treat </w:t>
                  </w:r>
                  <w:proofErr w:type="spellStart"/>
                  <w:r w:rsidRPr="005E78E5">
                    <w:rPr>
                      <w:rFonts w:ascii="Arial" w:hAnsi="Arial" w:cs="Arial"/>
                      <w:bCs/>
                    </w:rPr>
                    <w:t>Mytilene</w:t>
                  </w:r>
                  <w:proofErr w:type="spellEnd"/>
                  <w:r w:rsidRPr="005E78E5">
                    <w:rPr>
                      <w:rFonts w:ascii="Arial" w:hAnsi="Arial" w:cs="Arial"/>
                      <w:bCs/>
                    </w:rPr>
                    <w:t xml:space="preserve"> – to remark on how he and his opponent are presenting their arguments to the assembly. This is instructive for us because each speaker is explaining what he thinks (or wants his listeners to </w:t>
                  </w:r>
                  <w:r w:rsidRPr="005E78E5">
                    <w:rPr>
                      <w:rStyle w:val="Emphasis"/>
                      <w:rFonts w:ascii="Arial" w:eastAsiaTheme="majorEastAsia" w:hAnsi="Arial" w:cs="Arial"/>
                      <w:bCs/>
                    </w:rPr>
                    <w:t>think</w:t>
                  </w:r>
                  <w:r w:rsidRPr="005E78E5">
                    <w:rPr>
                      <w:rFonts w:ascii="Arial" w:hAnsi="Arial" w:cs="Arial"/>
                      <w:bCs/>
                    </w:rPr>
                    <w:t xml:space="preserve"> that he thinks) a healthy public sphere requires. Notice also that there are no “media” to report what the speakers were saying to others who couldn’t be present. But we can assume that all citizens were present or were very soon informed by those who were. Thucydides was not functioning as a journalist, because he didn’t write his account of the debate until long after the </w:t>
                  </w:r>
                  <w:proofErr w:type="spellStart"/>
                  <w:r w:rsidRPr="005E78E5">
                    <w:rPr>
                      <w:rFonts w:ascii="Arial" w:hAnsi="Arial" w:cs="Arial"/>
                      <w:bCs/>
                    </w:rPr>
                    <w:t>Mytilene</w:t>
                  </w:r>
                  <w:proofErr w:type="spellEnd"/>
                  <w:r w:rsidRPr="005E78E5">
                    <w:rPr>
                      <w:rFonts w:ascii="Arial" w:hAnsi="Arial" w:cs="Arial"/>
                      <w:bCs/>
                    </w:rPr>
                    <w:t xml:space="preserve"> controversy had played out. In other words, what you are reading is not journalism but an account that he wrote for future generations, not for the deliberating public of that moment.  </w:t>
                  </w:r>
                </w:p>
                <w:p w:rsidR="00CB6ECC" w:rsidRPr="005E78E5" w:rsidRDefault="00CB6ECC" w:rsidP="00CB6ECC">
                  <w:pPr>
                    <w:pStyle w:val="ListParagraph"/>
                    <w:numPr>
                      <w:ilvl w:val="0"/>
                      <w:numId w:val="3"/>
                    </w:numPr>
                    <w:spacing w:before="100" w:beforeAutospacing="1" w:after="100" w:afterAutospacing="1" w:line="240" w:lineRule="auto"/>
                    <w:rPr>
                      <w:sz w:val="24"/>
                      <w:szCs w:val="24"/>
                    </w:rPr>
                  </w:pPr>
                  <w:r w:rsidRPr="005E78E5">
                    <w:rPr>
                      <w:rFonts w:ascii="Arial" w:hAnsi="Arial" w:cs="Arial"/>
                      <w:b/>
                      <w:bCs/>
                      <w:sz w:val="24"/>
                      <w:szCs w:val="24"/>
                      <w:u w:val="single"/>
                    </w:rPr>
                    <w:t>Iraq: The War Debate, Council on Foreign Relations, Feb., 2003 A.D.</w:t>
                  </w:r>
                </w:p>
                <w:p w:rsidR="00CB6ECC" w:rsidRPr="005E78E5" w:rsidRDefault="00934830" w:rsidP="00BD18CA">
                  <w:pPr>
                    <w:pStyle w:val="NormalWeb"/>
                    <w:spacing w:before="0" w:beforeAutospacing="0" w:after="200" w:afterAutospacing="0"/>
                    <w:ind w:left="1152"/>
                  </w:pPr>
                  <w:hyperlink r:id="rId10" w:history="1">
                    <w:r w:rsidR="00CB6ECC" w:rsidRPr="005E78E5">
                      <w:rPr>
                        <w:rStyle w:val="Hyperlink"/>
                        <w:rFonts w:eastAsiaTheme="majorEastAsia"/>
                      </w:rPr>
                      <w:t>http://www.cfr.org/iraq/iraq-war-debate/p5513</w:t>
                    </w:r>
                  </w:hyperlink>
                  <w:r w:rsidR="00CB6ECC" w:rsidRPr="005E78E5">
                    <w:rPr>
                      <w:rStyle w:val="Hyperlink"/>
                      <w:rFonts w:eastAsiaTheme="majorEastAsia"/>
                    </w:rPr>
                    <w:t xml:space="preserve">   </w:t>
                  </w:r>
                </w:p>
                <w:p w:rsidR="00CB6ECC" w:rsidRPr="005E78E5" w:rsidRDefault="00CB6ECC" w:rsidP="00BD18CA">
                  <w:pPr>
                    <w:pStyle w:val="NormalWeb"/>
                    <w:spacing w:before="0" w:beforeAutospacing="0" w:after="200" w:afterAutospacing="0"/>
                    <w:ind w:left="1152"/>
                  </w:pPr>
                  <w:r w:rsidRPr="005E78E5">
                    <w:rPr>
                      <w:rFonts w:ascii="Arial" w:hAnsi="Arial" w:cs="Arial"/>
                    </w:rPr>
                    <w:lastRenderedPageBreak/>
                    <w:t xml:space="preserve">During the run-up to the Iraq War, CFR hosted a debate between advocates of a war (William </w:t>
                  </w:r>
                  <w:proofErr w:type="spellStart"/>
                  <w:r w:rsidRPr="005E78E5">
                    <w:rPr>
                      <w:rFonts w:ascii="Arial" w:hAnsi="Arial" w:cs="Arial"/>
                    </w:rPr>
                    <w:t>Kristol</w:t>
                  </w:r>
                  <w:proofErr w:type="spellEnd"/>
                  <w:r w:rsidRPr="005E78E5">
                    <w:rPr>
                      <w:rFonts w:ascii="Arial" w:hAnsi="Arial" w:cs="Arial"/>
                    </w:rPr>
                    <w:t xml:space="preserve"> and Max Boot) and opponents of one (Steven Walt and John </w:t>
                  </w:r>
                  <w:proofErr w:type="spellStart"/>
                  <w:r w:rsidRPr="005E78E5">
                    <w:rPr>
                      <w:rFonts w:ascii="Arial" w:hAnsi="Arial" w:cs="Arial"/>
                    </w:rPr>
                    <w:t>Mearsheimer</w:t>
                  </w:r>
                  <w:proofErr w:type="spellEnd"/>
                  <w:r w:rsidRPr="005E78E5">
                    <w:rPr>
                      <w:rFonts w:ascii="Arial" w:hAnsi="Arial" w:cs="Arial"/>
                    </w:rPr>
                    <w:t xml:space="preserve">). Just as you have read the </w:t>
                  </w:r>
                  <w:proofErr w:type="spellStart"/>
                  <w:r w:rsidRPr="005E78E5">
                    <w:rPr>
                      <w:rFonts w:ascii="Arial" w:hAnsi="Arial" w:cs="Arial"/>
                    </w:rPr>
                    <w:t>Mytilenian</w:t>
                  </w:r>
                  <w:proofErr w:type="spellEnd"/>
                  <w:r w:rsidRPr="005E78E5">
                    <w:rPr>
                      <w:rFonts w:ascii="Arial" w:hAnsi="Arial" w:cs="Arial"/>
                    </w:rPr>
                    <w:t xml:space="preserve"> Debate not mainly to take a position on Athenian war strategy but to focus on the conduct and misconduct of public deliberation in the debate, so now, too, nearly 2500 years later, your purpose here isn't to take a position for or against the Iraq War but to examine how the participants present their case to an assembly -- in this case a few hundred members of the Council on Foreign Relations.. </w:t>
                  </w:r>
                </w:p>
                <w:p w:rsidR="00CB6ECC" w:rsidRPr="005E78E5" w:rsidRDefault="00CB6ECC" w:rsidP="00BD18CA">
                  <w:pPr>
                    <w:pStyle w:val="NormalWeb"/>
                    <w:spacing w:before="0" w:beforeAutospacing="0" w:after="200" w:afterAutospacing="0"/>
                    <w:ind w:left="1152"/>
                  </w:pPr>
                  <w:r w:rsidRPr="005E78E5">
                    <w:rPr>
                      <w:rFonts w:ascii="Arial" w:hAnsi="Arial" w:cs="Arial"/>
                    </w:rPr>
                    <w:t xml:space="preserve">Here, as in the </w:t>
                  </w:r>
                  <w:proofErr w:type="spellStart"/>
                  <w:r w:rsidRPr="005E78E5">
                    <w:rPr>
                      <w:rFonts w:ascii="Arial" w:hAnsi="Arial" w:cs="Arial"/>
                    </w:rPr>
                    <w:t>Mytelinian</w:t>
                  </w:r>
                  <w:proofErr w:type="spellEnd"/>
                  <w:r w:rsidRPr="005E78E5">
                    <w:rPr>
                      <w:rFonts w:ascii="Arial" w:hAnsi="Arial" w:cs="Arial"/>
                    </w:rPr>
                    <w:t xml:space="preserve"> debate, the American audience voted after hearing the speakers, although, this time, their vote was non-binding. (The CFR transcript also records some audience questions and speakers’ responses. Thucydides left no record of the questions from the Athenian assembly, although he did report the final vote.)</w:t>
                  </w:r>
                </w:p>
                <w:p w:rsidR="00CB6ECC" w:rsidRPr="005E78E5" w:rsidRDefault="00CB6ECC" w:rsidP="00BD18CA">
                  <w:pPr>
                    <w:pStyle w:val="NormalWeb"/>
                    <w:spacing w:before="0" w:beforeAutospacing="0" w:after="240" w:afterAutospacing="0" w:line="276" w:lineRule="auto"/>
                    <w:ind w:left="432"/>
                    <w:rPr>
                      <w:b/>
                      <w:u w:val="single"/>
                    </w:rPr>
                  </w:pPr>
                  <w:r w:rsidRPr="005E78E5">
                    <w:rPr>
                      <w:rFonts w:ascii="Arial" w:hAnsi="Arial" w:cs="Arial"/>
                    </w:rPr>
                    <w:t>Your assignment for this reading is to decide what standards and practices for public deliberation in the 5</w:t>
                  </w:r>
                  <w:r w:rsidRPr="005E78E5">
                    <w:rPr>
                      <w:rFonts w:ascii="Arial" w:hAnsi="Arial" w:cs="Arial"/>
                      <w:vertAlign w:val="superscript"/>
                    </w:rPr>
                    <w:t>th</w:t>
                  </w:r>
                  <w:r w:rsidRPr="005E78E5">
                    <w:rPr>
                      <w:rFonts w:ascii="Arial" w:hAnsi="Arial" w:cs="Arial"/>
                    </w:rPr>
                    <w:t xml:space="preserve"> century B.C. also apply to deliberation in 2003 A.D. What kind of public debate does a democratic public sphere need in order to remain democratic? </w:t>
                  </w:r>
                  <w:r w:rsidRPr="005E78E5">
                    <w:rPr>
                      <w:rFonts w:ascii="Arial" w:hAnsi="Arial" w:cs="Arial"/>
                      <w:b/>
                      <w:u w:val="single"/>
                    </w:rPr>
                    <w:t>Drawing from these three readings, your first required post should sketch out, in 500 to 1000 words your sense of what a good liberal-democratic public sphere requires.</w:t>
                  </w:r>
                </w:p>
                <w:p w:rsidR="00CB6ECC" w:rsidRPr="005E78E5" w:rsidRDefault="00CB6ECC" w:rsidP="00BD18CA">
                  <w:pPr>
                    <w:pStyle w:val="NormalWeb"/>
                    <w:spacing w:before="0" w:beforeAutospacing="0" w:after="240" w:afterAutospacing="0" w:line="276" w:lineRule="auto"/>
                  </w:pPr>
                  <w:r w:rsidRPr="005E78E5">
                    <w:t> </w:t>
                  </w:r>
                </w:p>
                <w:p w:rsidR="00CB6ECC" w:rsidRPr="005E78E5" w:rsidRDefault="00301BD1" w:rsidP="00BD18CA">
                  <w:pPr>
                    <w:pStyle w:val="NormalWeb"/>
                    <w:spacing w:before="0" w:beforeAutospacing="0" w:after="240" w:afterAutospacing="0" w:line="276" w:lineRule="auto"/>
                  </w:pPr>
                  <w:r w:rsidRPr="005E78E5">
                    <w:rPr>
                      <w:rFonts w:ascii="Arial" w:hAnsi="Arial" w:cs="Arial"/>
                      <w:b/>
                      <w:bCs/>
                      <w:u w:val="single"/>
                    </w:rPr>
                    <w:t>Sept. 17</w:t>
                  </w:r>
                  <w:r w:rsidR="00CB6ECC" w:rsidRPr="005E78E5">
                    <w:rPr>
                      <w:rFonts w:ascii="Arial" w:hAnsi="Arial" w:cs="Arial"/>
                      <w:b/>
                      <w:bCs/>
                      <w:u w:val="single"/>
                    </w:rPr>
                    <w:t xml:space="preserve">. How is Public Deliberation Nourished or Discouraged? </w:t>
                  </w:r>
                </w:p>
                <w:p w:rsidR="00CB6ECC" w:rsidRPr="005E78E5" w:rsidRDefault="00CB6ECC" w:rsidP="00CB6ECC">
                  <w:pPr>
                    <w:pStyle w:val="ListParagraph"/>
                    <w:numPr>
                      <w:ilvl w:val="0"/>
                      <w:numId w:val="2"/>
                    </w:numPr>
                    <w:spacing w:before="100" w:beforeAutospacing="1" w:after="100" w:afterAutospacing="1" w:line="240" w:lineRule="auto"/>
                    <w:jc w:val="center"/>
                    <w:rPr>
                      <w:sz w:val="24"/>
                      <w:szCs w:val="24"/>
                      <w:u w:val="single"/>
                    </w:rPr>
                  </w:pPr>
                  <w:r w:rsidRPr="005E78E5">
                    <w:rPr>
                      <w:rFonts w:ascii="Arial" w:hAnsi="Arial" w:cs="Arial"/>
                      <w:b/>
                      <w:bCs/>
                      <w:sz w:val="24"/>
                      <w:szCs w:val="24"/>
                      <w:u w:val="single"/>
                    </w:rPr>
                    <w:t xml:space="preserve">Gordon Wood, </w:t>
                  </w:r>
                  <w:proofErr w:type="gramStart"/>
                  <w:r w:rsidRPr="005E78E5">
                    <w:rPr>
                      <w:rStyle w:val="Emphasis"/>
                      <w:rFonts w:ascii="Arial" w:hAnsi="Arial" w:cs="Arial"/>
                      <w:b/>
                      <w:bCs/>
                      <w:sz w:val="24"/>
                      <w:szCs w:val="24"/>
                      <w:u w:val="single"/>
                    </w:rPr>
                    <w:t>The</w:t>
                  </w:r>
                  <w:proofErr w:type="gramEnd"/>
                  <w:r w:rsidRPr="005E78E5">
                    <w:rPr>
                      <w:rStyle w:val="Emphasis"/>
                      <w:rFonts w:ascii="Arial" w:hAnsi="Arial" w:cs="Arial"/>
                      <w:b/>
                      <w:bCs/>
                      <w:sz w:val="24"/>
                      <w:szCs w:val="24"/>
                      <w:u w:val="single"/>
                    </w:rPr>
                    <w:t xml:space="preserve"> Radicalism of the American Revolution</w:t>
                  </w:r>
                  <w:r w:rsidRPr="005E78E5">
                    <w:rPr>
                      <w:rFonts w:ascii="Arial" w:hAnsi="Arial" w:cs="Arial"/>
                      <w:b/>
                      <w:bCs/>
                      <w:sz w:val="24"/>
                      <w:szCs w:val="24"/>
                      <w:u w:val="single"/>
                    </w:rPr>
                    <w:t>, pp 95-109.</w:t>
                  </w:r>
                </w:p>
                <w:p w:rsidR="00996311" w:rsidRPr="005E78E5" w:rsidRDefault="00CB6ECC" w:rsidP="00996311">
                  <w:pPr>
                    <w:pStyle w:val="NormalWeb"/>
                    <w:spacing w:before="0" w:beforeAutospacing="0" w:after="160" w:afterAutospacing="0"/>
                    <w:ind w:left="720"/>
                    <w:rPr>
                      <w:rStyle w:val="Emphasis"/>
                      <w:rFonts w:ascii="Arial" w:eastAsiaTheme="majorEastAsia" w:hAnsi="Arial" w:cs="Arial"/>
                    </w:rPr>
                  </w:pPr>
                  <w:r w:rsidRPr="005E78E5">
                    <w:rPr>
                      <w:rFonts w:ascii="Arial" w:hAnsi="Arial" w:cs="Arial"/>
                    </w:rPr>
                    <w:t>The rise of the liberal-democratic public sphere in the early American republic. Wood shows how republican (and liberal-democratic) thinking grew unofficially within and gradually replaced monarchical thinking in the 18</w:t>
                  </w:r>
                  <w:r w:rsidRPr="005E78E5">
                    <w:rPr>
                      <w:rFonts w:ascii="Arial" w:hAnsi="Arial" w:cs="Arial"/>
                      <w:vertAlign w:val="superscript"/>
                    </w:rPr>
                    <w:t>th</w:t>
                  </w:r>
                  <w:r w:rsidRPr="005E78E5">
                    <w:rPr>
                      <w:rFonts w:ascii="Arial" w:hAnsi="Arial" w:cs="Arial"/>
                    </w:rPr>
                    <w:t xml:space="preserve"> century. </w:t>
                  </w:r>
                  <w:r w:rsidRPr="005E78E5">
                    <w:rPr>
                      <w:rStyle w:val="Emphasis"/>
                      <w:rFonts w:ascii="Arial" w:eastAsiaTheme="majorEastAsia" w:hAnsi="Arial" w:cs="Arial"/>
                    </w:rPr>
                    <w:t>Pay close attention to Wood on what republican “character” requires, pp. 104-107. Take notes on this and assess it. See also the one-page summary in the course</w:t>
                  </w:r>
                  <w:r w:rsidR="00996311" w:rsidRPr="005E78E5">
                    <w:rPr>
                      <w:rStyle w:val="Emphasis"/>
                      <w:rFonts w:ascii="Arial" w:eastAsiaTheme="majorEastAsia" w:hAnsi="Arial" w:cs="Arial"/>
                    </w:rPr>
                    <w:t xml:space="preserve"> </w:t>
                  </w:r>
                  <w:r w:rsidRPr="005E78E5">
                    <w:rPr>
                      <w:rStyle w:val="Emphasis"/>
                      <w:rFonts w:ascii="Arial" w:eastAsiaTheme="majorEastAsia" w:hAnsi="Arial" w:cs="Arial"/>
                    </w:rPr>
                    <w:t>pack of "What the American founders got from Edward Gibbon's account of the Roman Republic's decline and fall.</w:t>
                  </w:r>
                </w:p>
                <w:p w:rsidR="00996311" w:rsidRPr="005E78E5" w:rsidRDefault="00996311" w:rsidP="00996311">
                  <w:pPr>
                    <w:pStyle w:val="NormalWeb"/>
                    <w:spacing w:before="0" w:beforeAutospacing="0" w:after="160" w:afterAutospacing="0"/>
                    <w:ind w:left="720"/>
                    <w:rPr>
                      <w:rStyle w:val="Emphasis"/>
                      <w:rFonts w:ascii="Arial" w:eastAsiaTheme="majorEastAsia" w:hAnsi="Arial" w:cs="Arial"/>
                    </w:rPr>
                  </w:pPr>
                </w:p>
                <w:p w:rsidR="00996311" w:rsidRPr="005E78E5" w:rsidRDefault="00934830" w:rsidP="009449F7">
                  <w:pPr>
                    <w:pStyle w:val="NormalWeb"/>
                    <w:numPr>
                      <w:ilvl w:val="0"/>
                      <w:numId w:val="1"/>
                    </w:numPr>
                    <w:spacing w:before="0" w:beforeAutospacing="0" w:after="160" w:afterAutospacing="0"/>
                    <w:rPr>
                      <w:rFonts w:ascii="Arial" w:hAnsi="Arial" w:cs="Arial"/>
                    </w:rPr>
                  </w:pPr>
                  <w:hyperlink r:id="rId11" w:tooltip="Win McCormack" w:history="1">
                    <w:r w:rsidR="00996311" w:rsidRPr="005E78E5">
                      <w:rPr>
                        <w:rStyle w:val="Hyperlink"/>
                        <w:rFonts w:ascii="Arial" w:eastAsiaTheme="majorEastAsia" w:hAnsi="Arial" w:cs="Arial"/>
                        <w:b/>
                        <w:color w:val="auto"/>
                      </w:rPr>
                      <w:t>Win McCormack</w:t>
                    </w:r>
                  </w:hyperlink>
                  <w:r w:rsidR="00996311" w:rsidRPr="005E78E5">
                    <w:rPr>
                      <w:rStyle w:val="Hyperlink"/>
                      <w:rFonts w:ascii="Arial" w:hAnsi="Arial" w:cs="Arial"/>
                      <w:b/>
                      <w:color w:val="auto"/>
                    </w:rPr>
                    <w:t xml:space="preserve">, </w:t>
                  </w:r>
                  <w:r w:rsidR="00996311" w:rsidRPr="005E78E5">
                    <w:rPr>
                      <w:rFonts w:ascii="Arial" w:hAnsi="Arial" w:cs="Arial"/>
                      <w:b/>
                      <w:u w:val="single"/>
                    </w:rPr>
                    <w:t xml:space="preserve">False Concepts of Liberty: Individual freedom and the public square </w:t>
                  </w:r>
                  <w:hyperlink r:id="rId12" w:history="1">
                    <w:r w:rsidR="00996311" w:rsidRPr="005E78E5">
                      <w:rPr>
                        <w:rStyle w:val="Hyperlink"/>
                        <w:rFonts w:eastAsiaTheme="majorEastAsia"/>
                      </w:rPr>
                      <w:t>https://newrepublic.com/article/151151/false-concepts-liberty-pt-2</w:t>
                    </w:r>
                  </w:hyperlink>
                  <w:r w:rsidR="00996311" w:rsidRPr="005E78E5">
                    <w:rPr>
                      <w:rStyle w:val="Hyperlink"/>
                      <w:rFonts w:eastAsiaTheme="majorEastAsia"/>
                    </w:rPr>
                    <w:t xml:space="preserve">   </w:t>
                  </w:r>
                  <w:proofErr w:type="gramStart"/>
                  <w:r w:rsidR="00996311" w:rsidRPr="005E78E5">
                    <w:rPr>
                      <w:rFonts w:ascii="Arial" w:hAnsi="Arial" w:cs="Arial"/>
                    </w:rPr>
                    <w:t>This</w:t>
                  </w:r>
                  <w:proofErr w:type="gramEnd"/>
                  <w:r w:rsidR="00996311" w:rsidRPr="005E78E5">
                    <w:rPr>
                      <w:rFonts w:ascii="Arial" w:hAnsi="Arial" w:cs="Arial"/>
                    </w:rPr>
                    <w:t xml:space="preserve"> is a good, 850-word summary of many of the concepts presented by Wood.</w:t>
                  </w:r>
                </w:p>
                <w:p w:rsidR="00CB6ECC" w:rsidRPr="005E78E5" w:rsidRDefault="00CB6ECC" w:rsidP="00627110">
                  <w:pPr>
                    <w:numPr>
                      <w:ilvl w:val="0"/>
                      <w:numId w:val="1"/>
                    </w:numPr>
                    <w:spacing w:before="100" w:beforeAutospacing="1" w:after="200" w:afterAutospacing="1" w:line="240" w:lineRule="auto"/>
                    <w:rPr>
                      <w:rFonts w:ascii="Times New Roman" w:hAnsi="Times New Roman" w:cs="Times New Roman"/>
                      <w:color w:val="0000FF"/>
                      <w:sz w:val="24"/>
                      <w:szCs w:val="24"/>
                      <w:u w:val="single"/>
                    </w:rPr>
                  </w:pPr>
                  <w:r w:rsidRPr="005E78E5">
                    <w:rPr>
                      <w:rFonts w:ascii="Arial" w:hAnsi="Arial" w:cs="Arial"/>
                      <w:b/>
                      <w:bCs/>
                      <w:sz w:val="24"/>
                      <w:szCs w:val="24"/>
                    </w:rPr>
                    <w:t xml:space="preserve">(not required): Jim Sleeper, “Academic Jarheads?” </w:t>
                  </w:r>
                  <w:r w:rsidRPr="005E78E5">
                    <w:rPr>
                      <w:rFonts w:ascii="Arial" w:hAnsi="Arial" w:cs="Arial"/>
                      <w:sz w:val="24"/>
                      <w:szCs w:val="24"/>
                    </w:rPr>
                    <w:t xml:space="preserve">in Leatherneck, a U.S. Marine Corps veterans' publication, </w:t>
                  </w:r>
                  <w:hyperlink r:id="rId13" w:history="1">
                    <w:r w:rsidRPr="005E78E5">
                      <w:rPr>
                        <w:rStyle w:val="Hyperlink"/>
                        <w:sz w:val="24"/>
                        <w:szCs w:val="24"/>
                      </w:rPr>
                      <w:t>http://www.leatherneck.com/forums/showthread.php?t=25288</w:t>
                    </w:r>
                  </w:hyperlink>
                  <w:r w:rsidRPr="005E78E5">
                    <w:rPr>
                      <w:rFonts w:ascii="Arial" w:hAnsi="Arial" w:cs="Arial"/>
                      <w:sz w:val="24"/>
                      <w:szCs w:val="24"/>
                    </w:rPr>
                    <w:t xml:space="preserve">  and </w:t>
                  </w:r>
                  <w:r w:rsidRPr="005E78E5">
                    <w:rPr>
                      <w:rFonts w:ascii="Arial" w:hAnsi="Arial" w:cs="Arial"/>
                      <w:b/>
                      <w:bCs/>
                      <w:sz w:val="24"/>
                      <w:szCs w:val="24"/>
                    </w:rPr>
                    <w:t>“Humanists and Warriors,”</w:t>
                  </w:r>
                  <w:r w:rsidRPr="005E78E5">
                    <w:rPr>
                      <w:rFonts w:ascii="Arial" w:hAnsi="Arial" w:cs="Arial"/>
                      <w:sz w:val="24"/>
                      <w:szCs w:val="24"/>
                    </w:rPr>
                    <w:t xml:space="preserve"> </w:t>
                  </w:r>
                  <w:r w:rsidRPr="005E78E5">
                    <w:rPr>
                      <w:rStyle w:val="Emphasis"/>
                      <w:rFonts w:ascii="Arial" w:hAnsi="Arial" w:cs="Arial"/>
                      <w:sz w:val="24"/>
                      <w:szCs w:val="24"/>
                    </w:rPr>
                    <w:t xml:space="preserve">The Politic. </w:t>
                  </w:r>
                  <w:hyperlink r:id="rId14" w:history="1">
                    <w:r w:rsidRPr="005E78E5">
                      <w:rPr>
                        <w:rStyle w:val="Hyperlink"/>
                        <w:sz w:val="24"/>
                        <w:szCs w:val="24"/>
                      </w:rPr>
                      <w:t>http://thepolitic.org/?p=59</w:t>
                    </w:r>
                  </w:hyperlink>
                  <w:r w:rsidRPr="005E78E5">
                    <w:rPr>
                      <w:rFonts w:ascii="Arial" w:hAnsi="Arial" w:cs="Arial"/>
                      <w:sz w:val="24"/>
                      <w:szCs w:val="24"/>
                    </w:rPr>
                    <w:t>.</w:t>
                  </w:r>
                </w:p>
                <w:p w:rsidR="00996311" w:rsidRPr="005E78E5" w:rsidRDefault="00996311" w:rsidP="00996311">
                  <w:pPr>
                    <w:spacing w:before="100" w:beforeAutospacing="1" w:after="200" w:afterAutospacing="1" w:line="240" w:lineRule="auto"/>
                    <w:ind w:left="720"/>
                    <w:rPr>
                      <w:rFonts w:ascii="Times New Roman" w:hAnsi="Times New Roman" w:cs="Times New Roman"/>
                      <w:color w:val="0000FF"/>
                      <w:sz w:val="24"/>
                      <w:szCs w:val="24"/>
                      <w:u w:val="single"/>
                    </w:rPr>
                  </w:pPr>
                </w:p>
                <w:p w:rsidR="00CB6ECC" w:rsidRPr="005E78E5" w:rsidRDefault="00CB6ECC" w:rsidP="0036566B">
                  <w:pPr>
                    <w:numPr>
                      <w:ilvl w:val="0"/>
                      <w:numId w:val="1"/>
                    </w:numPr>
                    <w:spacing w:before="100" w:beforeAutospacing="1" w:after="200" w:afterAutospacing="1" w:line="240" w:lineRule="auto"/>
                    <w:rPr>
                      <w:sz w:val="24"/>
                      <w:szCs w:val="24"/>
                    </w:rPr>
                  </w:pPr>
                  <w:r w:rsidRPr="005E78E5">
                    <w:rPr>
                      <w:rFonts w:ascii="Arial" w:hAnsi="Arial" w:cs="Arial"/>
                      <w:b/>
                      <w:bCs/>
                      <w:sz w:val="24"/>
                      <w:szCs w:val="24"/>
                      <w:u w:val="single"/>
                    </w:rPr>
                    <w:t xml:space="preserve">My Philanthropy, by George Soros. </w:t>
                  </w:r>
                  <w:r w:rsidRPr="005E78E5">
                    <w:rPr>
                      <w:sz w:val="24"/>
                      <w:szCs w:val="24"/>
                    </w:rPr>
                    <w:t xml:space="preserve">             </w:t>
                  </w:r>
                  <w:hyperlink r:id="rId15" w:history="1">
                    <w:r w:rsidRPr="005E78E5">
                      <w:rPr>
                        <w:rStyle w:val="Hyperlink"/>
                        <w:rFonts w:eastAsiaTheme="majorEastAsia"/>
                        <w:sz w:val="24"/>
                        <w:szCs w:val="24"/>
                      </w:rPr>
                      <w:t>http://www.georgesoros.com/articles-essays/entry/my_philanthropy/</w:t>
                    </w:r>
                  </w:hyperlink>
                  <w:r w:rsidRPr="005E78E5">
                    <w:rPr>
                      <w:rFonts w:ascii="Times New Roman" w:eastAsiaTheme="majorEastAsia" w:hAnsi="Times New Roman" w:cs="Times New Roman"/>
                      <w:sz w:val="24"/>
                      <w:szCs w:val="24"/>
                    </w:rPr>
                    <w:t xml:space="preserve">  </w:t>
                  </w:r>
                </w:p>
                <w:p w:rsidR="00CB6ECC" w:rsidRPr="005E78E5" w:rsidRDefault="00CB6ECC" w:rsidP="00CB6ECC">
                  <w:pPr>
                    <w:spacing w:before="100" w:beforeAutospacing="1" w:after="200" w:afterAutospacing="1" w:line="240" w:lineRule="auto"/>
                    <w:ind w:left="720"/>
                    <w:rPr>
                      <w:sz w:val="24"/>
                      <w:szCs w:val="24"/>
                    </w:rPr>
                  </w:pPr>
                  <w:r w:rsidRPr="005E78E5">
                    <w:rPr>
                      <w:b/>
                      <w:sz w:val="24"/>
                      <w:szCs w:val="24"/>
                    </w:rPr>
                    <w:t>4-a.</w:t>
                  </w:r>
                  <w:r w:rsidRPr="005E78E5">
                    <w:rPr>
                      <w:sz w:val="24"/>
                      <w:szCs w:val="24"/>
                    </w:rPr>
                    <w:t xml:space="preserve"> </w:t>
                  </w:r>
                  <w:r w:rsidRPr="005E78E5">
                    <w:rPr>
                      <w:rFonts w:ascii="Arial" w:hAnsi="Arial" w:cs="Arial"/>
                      <w:b/>
                      <w:bCs/>
                      <w:sz w:val="24"/>
                      <w:szCs w:val="24"/>
                      <w:u w:val="single"/>
                    </w:rPr>
                    <w:t xml:space="preserve">George Soros Bet Big on Liberal Democracy. Now He Fears He is Losing. (NY Times Magazine, July 17 2018) </w:t>
                  </w:r>
                  <w:hyperlink r:id="rId16" w:history="1">
                    <w:r w:rsidRPr="005E78E5">
                      <w:rPr>
                        <w:rStyle w:val="Hyperlink"/>
                        <w:sz w:val="24"/>
                        <w:szCs w:val="24"/>
                      </w:rPr>
                      <w:t>https://www.nytimes.com/2018/07/17/magazine/george-soros-democrat-open-society.html?hpw&amp;rref=magazine&amp;action=click&amp;pgtype=Homepage&amp;module=well-region&amp;region=bottom-well&amp;WT.nav=bottom-well</w:t>
                    </w:r>
                  </w:hyperlink>
                </w:p>
                <w:p w:rsidR="00CB6ECC" w:rsidRPr="005E78E5" w:rsidRDefault="00CB6ECC" w:rsidP="00CB6ECC">
                  <w:pPr>
                    <w:spacing w:after="200" w:line="240" w:lineRule="auto"/>
                    <w:ind w:left="720"/>
                    <w:rPr>
                      <w:rStyle w:val="Hyperlink"/>
                      <w:sz w:val="24"/>
                      <w:szCs w:val="24"/>
                    </w:rPr>
                  </w:pPr>
                </w:p>
                <w:p w:rsidR="00CB6ECC" w:rsidRPr="005E78E5" w:rsidRDefault="00CB6ECC" w:rsidP="00CB6ECC">
                  <w:pPr>
                    <w:numPr>
                      <w:ilvl w:val="0"/>
                      <w:numId w:val="1"/>
                    </w:numPr>
                    <w:spacing w:before="100" w:beforeAutospacing="1" w:after="100" w:afterAutospacing="1" w:line="240" w:lineRule="auto"/>
                    <w:rPr>
                      <w:sz w:val="24"/>
                      <w:szCs w:val="24"/>
                    </w:rPr>
                  </w:pPr>
                  <w:r w:rsidRPr="005E78E5">
                    <w:rPr>
                      <w:rFonts w:ascii="Arial" w:hAnsi="Arial" w:cs="Arial"/>
                      <w:b/>
                      <w:bCs/>
                      <w:sz w:val="24"/>
                      <w:szCs w:val="24"/>
                      <w:u w:val="single"/>
                    </w:rPr>
                    <w:t xml:space="preserve">Walter Lippmann, background description of his work, from Ronald Steel’s biography, and excerpts from his book </w:t>
                  </w:r>
                  <w:r w:rsidRPr="005E78E5">
                    <w:rPr>
                      <w:rStyle w:val="Emphasis"/>
                      <w:rFonts w:ascii="Arial" w:hAnsi="Arial" w:cs="Arial"/>
                      <w:b/>
                      <w:bCs/>
                      <w:sz w:val="24"/>
                      <w:szCs w:val="24"/>
                      <w:u w:val="single"/>
                    </w:rPr>
                    <w:t>Public Opinio</w:t>
                  </w:r>
                  <w:r w:rsidRPr="005E78E5">
                    <w:rPr>
                      <w:rStyle w:val="Emphasis"/>
                      <w:rFonts w:ascii="Arial" w:hAnsi="Arial" w:cs="Arial"/>
                      <w:b/>
                      <w:bCs/>
                      <w:sz w:val="24"/>
                      <w:szCs w:val="24"/>
                    </w:rPr>
                    <w:t>n.</w:t>
                  </w:r>
                </w:p>
                <w:p w:rsidR="00CB6ECC" w:rsidRPr="005E78E5" w:rsidRDefault="00CB6ECC" w:rsidP="00BD18CA">
                  <w:pPr>
                    <w:pStyle w:val="NormalWeb"/>
                    <w:spacing w:before="0" w:beforeAutospacing="0" w:after="200" w:afterAutospacing="0"/>
                    <w:ind w:left="720"/>
                    <w:rPr>
                      <w:rFonts w:ascii="Arial" w:hAnsi="Arial" w:cs="Arial"/>
                    </w:rPr>
                  </w:pPr>
                  <w:r w:rsidRPr="005E78E5">
                    <w:rPr>
                      <w:rFonts w:ascii="Arial" w:hAnsi="Arial" w:cs="Arial"/>
                    </w:rPr>
                    <w:t xml:space="preserve">Is Gordon Wood’s and Jonathan Schell’s republican optimism now being reversed, with more people inclining toward rule by a strong leader rather than toward active, democratic citizenship? The billionaire investor and philanthropist George Soros warns that the American civic-republican model of the public sphere has become seriously damaged and even deranged. Drawing (perhaps too heavily) on his own formative personal experiences with the collapse of public spheres of Europe during WW II, Soros asks why and how people sometimes prefer lies and delusions to truth and rational investigations. Is he right to see parallels between events of the 1930s and ‘40s and developments in the American public sphere today? </w:t>
                  </w:r>
                </w:p>
                <w:p w:rsidR="00CB6ECC" w:rsidRPr="005E78E5" w:rsidRDefault="00CB6ECC" w:rsidP="00BD18CA">
                  <w:pPr>
                    <w:pStyle w:val="NormalWeb"/>
                    <w:spacing w:before="0" w:beforeAutospacing="0" w:after="200" w:afterAutospacing="0"/>
                    <w:ind w:left="720"/>
                    <w:rPr>
                      <w:rFonts w:ascii="Arial" w:hAnsi="Arial" w:cs="Arial"/>
                    </w:rPr>
                  </w:pPr>
                  <w:r w:rsidRPr="005E78E5">
                    <w:rPr>
                      <w:rFonts w:ascii="Arial" w:hAnsi="Arial" w:cs="Arial"/>
                    </w:rPr>
                    <w:t>Historical analogies can be facile and dangerously misleading, but before we blame the derangement of the public sphere on recent political and technological developments, it’s important to see how Lippmann assessed in long before these recent changes.</w:t>
                  </w:r>
                </w:p>
                <w:p w:rsidR="00E42B6B" w:rsidRPr="005E78E5" w:rsidRDefault="00E42B6B" w:rsidP="00E42B6B">
                  <w:pPr>
                    <w:pStyle w:val="NormalWeb"/>
                    <w:numPr>
                      <w:ilvl w:val="0"/>
                      <w:numId w:val="1"/>
                    </w:numPr>
                    <w:spacing w:before="0" w:beforeAutospacing="0" w:after="200" w:afterAutospacing="0"/>
                  </w:pPr>
                  <w:r w:rsidRPr="005E78E5">
                    <w:rPr>
                      <w:rFonts w:ascii="Arial" w:hAnsi="Arial" w:cs="Arial"/>
                      <w:b/>
                      <w:u w:val="single"/>
                    </w:rPr>
                    <w:t xml:space="preserve">“They Were Trained for This Moment: How student activists in Parkland demonstrated the power of a comprehensive education,” by Dahlia </w:t>
                  </w:r>
                  <w:proofErr w:type="spellStart"/>
                  <w:r w:rsidRPr="005E78E5">
                    <w:rPr>
                      <w:rFonts w:ascii="Arial" w:hAnsi="Arial" w:cs="Arial"/>
                      <w:b/>
                      <w:u w:val="single"/>
                    </w:rPr>
                    <w:t>Lithwick</w:t>
                  </w:r>
                  <w:proofErr w:type="spellEnd"/>
                  <w:r w:rsidRPr="005E78E5">
                    <w:rPr>
                      <w:rFonts w:ascii="Arial" w:hAnsi="Arial" w:cs="Arial"/>
                      <w:b/>
                      <w:u w:val="single"/>
                    </w:rPr>
                    <w:t xml:space="preserve">.   </w:t>
                  </w:r>
                  <w:hyperlink r:id="rId17" w:history="1">
                    <w:r w:rsidRPr="005E78E5">
                      <w:rPr>
                        <w:rStyle w:val="Hyperlink"/>
                        <w:rFonts w:ascii="Arial" w:hAnsi="Arial" w:cs="Arial"/>
                      </w:rPr>
                      <w:t>https://slate.com/news-and-politics/2018/02/the-student-activists-of-marjory-stoneman-douglas-high-demonstrate-the-power-of-a-full-education.html</w:t>
                    </w:r>
                  </w:hyperlink>
                </w:p>
                <w:p w:rsidR="00E42B6B" w:rsidRPr="005E78E5" w:rsidRDefault="00E42B6B" w:rsidP="00BD18CA">
                  <w:pPr>
                    <w:pStyle w:val="NormalWeb"/>
                    <w:spacing w:before="0" w:beforeAutospacing="0" w:after="200" w:afterAutospacing="0"/>
                    <w:ind w:left="720"/>
                  </w:pPr>
                </w:p>
                <w:p w:rsidR="00CB6ECC" w:rsidRPr="005E78E5" w:rsidRDefault="00CB6ECC" w:rsidP="00BD18CA">
                  <w:pPr>
                    <w:pStyle w:val="NormalWeb"/>
                    <w:spacing w:before="0" w:beforeAutospacing="0" w:after="200" w:afterAutospacing="0" w:line="276" w:lineRule="auto"/>
                    <w:rPr>
                      <w:rFonts w:ascii="Arial" w:hAnsi="Arial" w:cs="Arial"/>
                      <w:b/>
                      <w:u w:val="single"/>
                    </w:rPr>
                  </w:pPr>
                  <w:r w:rsidRPr="005E78E5">
                    <w:t> </w:t>
                  </w:r>
                </w:p>
                <w:p w:rsidR="00CB6ECC" w:rsidRPr="005E78E5" w:rsidRDefault="00F44A48" w:rsidP="00BD18CA">
                  <w:pPr>
                    <w:pStyle w:val="NormalWeb"/>
                    <w:spacing w:before="0" w:beforeAutospacing="0" w:after="200" w:afterAutospacing="0" w:line="276" w:lineRule="auto"/>
                  </w:pPr>
                  <w:r w:rsidRPr="005E78E5">
                    <w:rPr>
                      <w:rFonts w:ascii="Arial" w:hAnsi="Arial" w:cs="Arial"/>
                      <w:b/>
                      <w:u w:val="single"/>
                    </w:rPr>
                    <w:t xml:space="preserve">Sept. </w:t>
                  </w:r>
                  <w:proofErr w:type="gramStart"/>
                  <w:r w:rsidRPr="005E78E5">
                    <w:rPr>
                      <w:rFonts w:ascii="Arial" w:hAnsi="Arial" w:cs="Arial"/>
                      <w:b/>
                      <w:u w:val="single"/>
                    </w:rPr>
                    <w:t xml:space="preserve">24 </w:t>
                  </w:r>
                  <w:r w:rsidR="00CB6ECC" w:rsidRPr="005E78E5">
                    <w:t> </w:t>
                  </w:r>
                  <w:r w:rsidR="00CB6ECC" w:rsidRPr="005E78E5">
                    <w:rPr>
                      <w:rFonts w:ascii="Arial" w:hAnsi="Arial" w:cs="Arial"/>
                      <w:b/>
                      <w:bCs/>
                      <w:u w:val="single"/>
                    </w:rPr>
                    <w:t>National</w:t>
                  </w:r>
                  <w:proofErr w:type="gramEnd"/>
                  <w:r w:rsidR="00CB6ECC" w:rsidRPr="005E78E5">
                    <w:rPr>
                      <w:rFonts w:ascii="Arial" w:hAnsi="Arial" w:cs="Arial"/>
                      <w:b/>
                      <w:bCs/>
                      <w:u w:val="single"/>
                    </w:rPr>
                    <w:t xml:space="preserve"> public spheres, past and present.  </w:t>
                  </w:r>
                </w:p>
                <w:p w:rsidR="00CB6ECC" w:rsidRPr="005E78E5" w:rsidRDefault="00CB6ECC" w:rsidP="00BD18CA">
                  <w:pPr>
                    <w:pStyle w:val="NormalWeb"/>
                    <w:spacing w:before="0" w:beforeAutospacing="0" w:after="240" w:afterAutospacing="0"/>
                    <w:ind w:left="720"/>
                  </w:pPr>
                  <w:r w:rsidRPr="005E78E5">
                    <w:rPr>
                      <w:rFonts w:ascii="Arial" w:hAnsi="Arial" w:cs="Arial"/>
                    </w:rPr>
                    <w:lastRenderedPageBreak/>
                    <w:t>People move through history in groups, but why have they formed nations and states? Some of our readings suggest that nationalism is driven by deep anthropological and spiritual needs, not only economic and political ones. Early in the 16</w:t>
                  </w:r>
                  <w:r w:rsidRPr="005E78E5">
                    <w:rPr>
                      <w:rFonts w:ascii="Arial" w:hAnsi="Arial" w:cs="Arial"/>
                      <w:vertAlign w:val="superscript"/>
                    </w:rPr>
                    <w:t>th</w:t>
                  </w:r>
                  <w:r w:rsidRPr="005E78E5">
                    <w:rPr>
                      <w:rFonts w:ascii="Arial" w:hAnsi="Arial" w:cs="Arial"/>
                    </w:rPr>
                    <w:t xml:space="preserve"> century, nationalism and capitalism converged to generate not only warring states but also liberal public spheres and understandings of citizenship whose rights many Europeans and Americans take for granted. But, now, nationalism, capitalism, and liberalism seem to be heading off in different directions. It’s important to understand the historical contingencies that generated liberal democracy when capitalism and nationalism were converging, as well as to understand their divergence and its likely consequences now. </w:t>
                  </w:r>
                </w:p>
                <w:p w:rsidR="00CE2BB2" w:rsidRPr="005E78E5" w:rsidRDefault="000E4687" w:rsidP="00CE2BB2">
                  <w:pPr>
                    <w:pStyle w:val="Heading1"/>
                    <w:rPr>
                      <w:rFonts w:ascii="Arial" w:hAnsi="Arial" w:cs="Arial"/>
                      <w:color w:val="auto"/>
                      <w:sz w:val="24"/>
                      <w:szCs w:val="24"/>
                    </w:rPr>
                  </w:pPr>
                  <w:r w:rsidRPr="005E78E5">
                    <w:rPr>
                      <w:rStyle w:val="Strong"/>
                      <w:rFonts w:ascii="Arial" w:hAnsi="Arial" w:cs="Arial"/>
                      <w:bCs w:val="0"/>
                      <w:iCs/>
                      <w:color w:val="auto"/>
                      <w:sz w:val="24"/>
                      <w:szCs w:val="24"/>
                      <w:u w:val="single"/>
                    </w:rPr>
                    <w:t xml:space="preserve">1. </w:t>
                  </w:r>
                  <w:r w:rsidR="00CE2BB2" w:rsidRPr="005E78E5">
                    <w:rPr>
                      <w:rStyle w:val="Strong"/>
                      <w:rFonts w:ascii="Arial" w:hAnsi="Arial" w:cs="Arial"/>
                      <w:bCs w:val="0"/>
                      <w:i/>
                      <w:iCs/>
                      <w:color w:val="auto"/>
                      <w:sz w:val="24"/>
                      <w:szCs w:val="24"/>
                      <w:u w:val="single"/>
                    </w:rPr>
                    <w:t>Imagined Communities,</w:t>
                  </w:r>
                  <w:r w:rsidR="00CE2BB2" w:rsidRPr="005E78E5">
                    <w:rPr>
                      <w:rStyle w:val="Strong"/>
                      <w:rFonts w:ascii="Arial" w:hAnsi="Arial" w:cs="Arial"/>
                      <w:bCs w:val="0"/>
                      <w:color w:val="auto"/>
                      <w:sz w:val="24"/>
                      <w:szCs w:val="24"/>
                      <w:u w:val="single"/>
                    </w:rPr>
                    <w:t xml:space="preserve"> by Benedict Anderson</w:t>
                  </w:r>
                  <w:r w:rsidR="00CE2BB2" w:rsidRPr="005E78E5">
                    <w:rPr>
                      <w:rFonts w:ascii="Arial" w:hAnsi="Arial" w:cs="Arial"/>
                      <w:color w:val="auto"/>
                      <w:sz w:val="24"/>
                      <w:szCs w:val="24"/>
                    </w:rPr>
                    <w:t xml:space="preserve"> (excerpts, in </w:t>
                  </w:r>
                  <w:proofErr w:type="spellStart"/>
                  <w:r w:rsidR="00CE2BB2" w:rsidRPr="005E78E5">
                    <w:rPr>
                      <w:rFonts w:ascii="Arial" w:hAnsi="Arial" w:cs="Arial"/>
                      <w:color w:val="auto"/>
                      <w:sz w:val="24"/>
                      <w:szCs w:val="24"/>
                    </w:rPr>
                    <w:t>coursepack</w:t>
                  </w:r>
                  <w:proofErr w:type="spellEnd"/>
                  <w:r w:rsidR="00CE2BB2" w:rsidRPr="005E78E5">
                    <w:rPr>
                      <w:rFonts w:ascii="Arial" w:hAnsi="Arial" w:cs="Arial"/>
                      <w:color w:val="auto"/>
                      <w:sz w:val="24"/>
                      <w:szCs w:val="24"/>
                    </w:rPr>
                    <w:t>), an historical overview of how nations and liberal public spheres rose together. Notice how the new print technology engendered both religious dissent and new, unifying understandings of national community.</w:t>
                  </w:r>
                </w:p>
                <w:p w:rsidR="00CE2BB2" w:rsidRPr="005E78E5" w:rsidRDefault="00CE2BB2" w:rsidP="00CE2BB2">
                  <w:pPr>
                    <w:pStyle w:val="Heading1"/>
                    <w:rPr>
                      <w:rFonts w:ascii="Arial" w:hAnsi="Arial" w:cs="Arial"/>
                      <w:color w:val="auto"/>
                      <w:sz w:val="24"/>
                      <w:szCs w:val="24"/>
                    </w:rPr>
                  </w:pPr>
                  <w:r w:rsidRPr="005E78E5">
                    <w:rPr>
                      <w:rFonts w:ascii="Arial" w:hAnsi="Arial" w:cs="Arial"/>
                      <w:color w:val="auto"/>
                      <w:sz w:val="24"/>
                      <w:szCs w:val="24"/>
                      <w:u w:val="single"/>
                    </w:rPr>
                    <w:t xml:space="preserve">2. </w:t>
                  </w:r>
                  <w:r w:rsidRPr="005E78E5">
                    <w:rPr>
                      <w:rStyle w:val="Strong"/>
                      <w:rFonts w:ascii="Arial" w:hAnsi="Arial" w:cs="Arial"/>
                      <w:bCs w:val="0"/>
                      <w:i/>
                      <w:iCs/>
                      <w:color w:val="auto"/>
                      <w:sz w:val="24"/>
                      <w:szCs w:val="24"/>
                      <w:u w:val="single"/>
                    </w:rPr>
                    <w:t>Who We Are: A History of Popular Nationalism,</w:t>
                  </w:r>
                  <w:r w:rsidRPr="005E78E5">
                    <w:rPr>
                      <w:rStyle w:val="Strong"/>
                      <w:rFonts w:ascii="Arial" w:hAnsi="Arial" w:cs="Arial"/>
                      <w:bCs w:val="0"/>
                      <w:color w:val="auto"/>
                      <w:sz w:val="24"/>
                      <w:szCs w:val="24"/>
                      <w:u w:val="single"/>
                    </w:rPr>
                    <w:t xml:space="preserve"> by Robert </w:t>
                  </w:r>
                  <w:proofErr w:type="spellStart"/>
                  <w:r w:rsidRPr="005E78E5">
                    <w:rPr>
                      <w:rStyle w:val="Strong"/>
                      <w:rFonts w:ascii="Arial" w:hAnsi="Arial" w:cs="Arial"/>
                      <w:bCs w:val="0"/>
                      <w:color w:val="auto"/>
                      <w:sz w:val="24"/>
                      <w:szCs w:val="24"/>
                      <w:u w:val="single"/>
                    </w:rPr>
                    <w:t>Wiebe</w:t>
                  </w:r>
                  <w:proofErr w:type="spellEnd"/>
                  <w:r w:rsidRPr="005E78E5">
                    <w:rPr>
                      <w:rFonts w:ascii="Arial" w:hAnsi="Arial" w:cs="Arial"/>
                      <w:color w:val="auto"/>
                      <w:sz w:val="24"/>
                      <w:szCs w:val="24"/>
                    </w:rPr>
                    <w:t xml:space="preserve"> (excerpt, and a review of this book by Sleeper) </w:t>
                  </w:r>
                  <w:proofErr w:type="spellStart"/>
                  <w:r w:rsidRPr="005E78E5">
                    <w:rPr>
                      <w:rFonts w:ascii="Arial" w:hAnsi="Arial" w:cs="Arial"/>
                      <w:color w:val="auto"/>
                      <w:sz w:val="24"/>
                      <w:szCs w:val="24"/>
                    </w:rPr>
                    <w:t>Wiebe</w:t>
                  </w:r>
                  <w:proofErr w:type="spellEnd"/>
                  <w:r w:rsidRPr="005E78E5">
                    <w:rPr>
                      <w:rFonts w:ascii="Arial" w:hAnsi="Arial" w:cs="Arial"/>
                      <w:color w:val="auto"/>
                      <w:sz w:val="24"/>
                      <w:szCs w:val="24"/>
                    </w:rPr>
                    <w:t xml:space="preserve"> defends nationalism, which isn’t the same thing as statehood: He warns that states hover like crows over the nests that nations make. See if you can grasp what he means by this.</w:t>
                  </w:r>
                </w:p>
                <w:p w:rsidR="00CE2BB2" w:rsidRPr="005E78E5" w:rsidRDefault="00CE2BB2" w:rsidP="00CE2BB2">
                  <w:pPr>
                    <w:pStyle w:val="Heading1"/>
                    <w:rPr>
                      <w:rFonts w:ascii="Arial" w:hAnsi="Arial" w:cs="Arial"/>
                      <w:color w:val="auto"/>
                      <w:sz w:val="24"/>
                      <w:szCs w:val="24"/>
                    </w:rPr>
                  </w:pPr>
                  <w:r w:rsidRPr="005E78E5">
                    <w:rPr>
                      <w:rFonts w:ascii="Arial" w:hAnsi="Arial" w:cs="Arial"/>
                      <w:color w:val="auto"/>
                      <w:sz w:val="24"/>
                      <w:szCs w:val="24"/>
                    </w:rPr>
                    <w:t xml:space="preserve">3. </w:t>
                  </w:r>
                  <w:r w:rsidRPr="005E78E5">
                    <w:rPr>
                      <w:rStyle w:val="Strong"/>
                      <w:rFonts w:ascii="Arial" w:hAnsi="Arial" w:cs="Arial"/>
                      <w:bCs w:val="0"/>
                      <w:color w:val="auto"/>
                      <w:sz w:val="24"/>
                      <w:szCs w:val="24"/>
                      <w:u w:val="single"/>
                    </w:rPr>
                    <w:t>One America? “American National Identity in a Post-National Age,</w:t>
                  </w:r>
                  <w:r w:rsidRPr="005E78E5">
                    <w:rPr>
                      <w:rFonts w:ascii="Arial" w:hAnsi="Arial" w:cs="Arial"/>
                      <w:color w:val="auto"/>
                      <w:sz w:val="24"/>
                      <w:szCs w:val="24"/>
                      <w:u w:val="single"/>
                    </w:rPr>
                    <w:t>” by Jim Sleeper</w:t>
                  </w:r>
                  <w:r w:rsidRPr="005E78E5">
                    <w:rPr>
                      <w:rFonts w:ascii="Arial" w:hAnsi="Arial" w:cs="Arial"/>
                      <w:color w:val="auto"/>
                      <w:sz w:val="24"/>
                      <w:szCs w:val="24"/>
                    </w:rPr>
                    <w:t xml:space="preserve"> What is a civic-republican idea of nationalism, and how does it differ from “Blood and soil” ideas? As you read this, recall Gordon Wood’s observations and connect them.  </w:t>
                  </w:r>
                </w:p>
                <w:p w:rsidR="00CE2BB2" w:rsidRPr="005E78E5" w:rsidRDefault="00CE2BB2" w:rsidP="00CE2BB2">
                  <w:pPr>
                    <w:pStyle w:val="Heading1"/>
                    <w:rPr>
                      <w:rStyle w:val="Hyperlink"/>
                      <w:rFonts w:ascii="Arial" w:hAnsi="Arial" w:cs="Arial"/>
                      <w:color w:val="auto"/>
                      <w:sz w:val="24"/>
                      <w:szCs w:val="24"/>
                    </w:rPr>
                  </w:pPr>
                  <w:r w:rsidRPr="005E78E5">
                    <w:rPr>
                      <w:rFonts w:ascii="Arial" w:hAnsi="Arial" w:cs="Arial"/>
                      <w:color w:val="auto"/>
                      <w:sz w:val="24"/>
                      <w:szCs w:val="24"/>
                    </w:rPr>
                    <w:t xml:space="preserve">4. </w:t>
                  </w:r>
                  <w:r w:rsidRPr="005E78E5">
                    <w:rPr>
                      <w:rStyle w:val="Strong"/>
                      <w:rFonts w:ascii="Arial" w:hAnsi="Arial" w:cs="Arial"/>
                      <w:b w:val="0"/>
                      <w:bCs w:val="0"/>
                      <w:color w:val="auto"/>
                      <w:sz w:val="24"/>
                      <w:szCs w:val="24"/>
                      <w:u w:val="single"/>
                    </w:rPr>
                    <w:t>“</w:t>
                  </w:r>
                  <w:r w:rsidRPr="005E78E5">
                    <w:rPr>
                      <w:rStyle w:val="Strong"/>
                      <w:rFonts w:ascii="Arial" w:hAnsi="Arial" w:cs="Arial"/>
                      <w:bCs w:val="0"/>
                      <w:color w:val="auto"/>
                      <w:sz w:val="24"/>
                      <w:szCs w:val="24"/>
                      <w:u w:val="single"/>
                    </w:rPr>
                    <w:t>Dead Souls,” by Samuel Huntington.</w:t>
                  </w:r>
                  <w:r w:rsidRPr="005E78E5">
                    <w:rPr>
                      <w:rFonts w:ascii="Arial" w:hAnsi="Arial" w:cs="Arial"/>
                      <w:color w:val="auto"/>
                      <w:sz w:val="24"/>
                      <w:szCs w:val="24"/>
                    </w:rPr>
                    <w:t xml:space="preserve"> A conservative political scientist protests what he thinks global capitalism is doing to American civic-republican leadership. He argues for the necessity of national identity even to a liberal society. </w:t>
                  </w:r>
                  <w:hyperlink r:id="rId18" w:history="1">
                    <w:r w:rsidRPr="005E78E5">
                      <w:rPr>
                        <w:rStyle w:val="Hyperlink"/>
                        <w:rFonts w:ascii="Arial" w:hAnsi="Arial" w:cs="Arial"/>
                        <w:color w:val="auto"/>
                        <w:sz w:val="24"/>
                        <w:szCs w:val="24"/>
                      </w:rPr>
                      <w:t>http://www.freerepublic.com/focus/news/1111567/posts</w:t>
                    </w:r>
                  </w:hyperlink>
                  <w:r w:rsidR="000E4687" w:rsidRPr="005E78E5">
                    <w:rPr>
                      <w:rStyle w:val="Hyperlink"/>
                      <w:rFonts w:ascii="Arial" w:hAnsi="Arial" w:cs="Arial"/>
                      <w:color w:val="auto"/>
                      <w:sz w:val="24"/>
                      <w:szCs w:val="24"/>
                    </w:rPr>
                    <w:t xml:space="preserve"> </w:t>
                  </w:r>
                </w:p>
                <w:p w:rsidR="000E4687" w:rsidRPr="005E78E5" w:rsidRDefault="000E4687" w:rsidP="000E4687">
                  <w:pPr>
                    <w:spacing w:before="100" w:beforeAutospacing="1" w:after="100" w:afterAutospacing="1" w:line="240" w:lineRule="auto"/>
                    <w:outlineLvl w:val="0"/>
                    <w:rPr>
                      <w:rFonts w:ascii="Times New Roman" w:eastAsia="Times New Roman" w:hAnsi="Times New Roman" w:cs="Times New Roman"/>
                      <w:b/>
                      <w:bCs/>
                      <w:sz w:val="24"/>
                      <w:szCs w:val="24"/>
                    </w:rPr>
                  </w:pPr>
                  <w:r w:rsidRPr="005E78E5">
                    <w:rPr>
                      <w:rFonts w:eastAsia="Times New Roman" w:cs="Arial"/>
                      <w:b/>
                      <w:bCs/>
                      <w:kern w:val="36"/>
                      <w:sz w:val="24"/>
                      <w:szCs w:val="24"/>
                      <w:u w:val="single"/>
                    </w:rPr>
                    <w:t xml:space="preserve">5. A Radical Cure: Hannah Arendt &amp; Simone Weil on the Need for Roots, by Scott Remer (a member of this seminar in 2016) </w:t>
                  </w:r>
                  <w:hyperlink r:id="rId19" w:history="1">
                    <w:r w:rsidRPr="005E78E5">
                      <w:rPr>
                        <w:rStyle w:val="Hyperlink"/>
                        <w:rFonts w:ascii="Arial" w:eastAsia="Times New Roman" w:hAnsi="Arial" w:cs="Arial"/>
                        <w:bCs/>
                        <w:sz w:val="24"/>
                        <w:szCs w:val="24"/>
                      </w:rPr>
                      <w:t>https://philosophynow.org/issues/127/A_Radical_Cure_Hannah_Arendt_and_Simone_Weil_on_the_Need_for_Roots</w:t>
                    </w:r>
                  </w:hyperlink>
                </w:p>
                <w:p w:rsidR="00CB6ECC" w:rsidRPr="005E78E5" w:rsidRDefault="00926230" w:rsidP="00BD18CA">
                  <w:pPr>
                    <w:pStyle w:val="NormalWeb"/>
                    <w:spacing w:before="0" w:beforeAutospacing="0" w:after="200" w:afterAutospacing="0" w:line="276" w:lineRule="auto"/>
                  </w:pPr>
                  <w:r w:rsidRPr="005E78E5">
                    <w:rPr>
                      <w:rFonts w:ascii="Arial" w:hAnsi="Arial" w:cs="Arial"/>
                      <w:b/>
                      <w:bCs/>
                      <w:u w:val="single"/>
                    </w:rPr>
                    <w:t>Oct. 1</w:t>
                  </w:r>
                  <w:r w:rsidR="00CB6ECC" w:rsidRPr="005E78E5">
                    <w:rPr>
                      <w:rFonts w:ascii="Arial" w:hAnsi="Arial" w:cs="Arial"/>
                      <w:b/>
                      <w:bCs/>
                      <w:u w:val="single"/>
                    </w:rPr>
                    <w:t>: No More Nations? Globalization Triumphant?</w:t>
                  </w:r>
                </w:p>
                <w:p w:rsidR="00CB6ECC" w:rsidRPr="005E78E5" w:rsidRDefault="00CB6ECC" w:rsidP="00BD18CA">
                  <w:pPr>
                    <w:pStyle w:val="NormalWeb"/>
                    <w:spacing w:before="0" w:beforeAutospacing="0" w:after="200" w:afterAutospacing="0" w:line="276" w:lineRule="auto"/>
                    <w:ind w:left="720"/>
                    <w:rPr>
                      <w:b/>
                    </w:rPr>
                  </w:pPr>
                  <w:r w:rsidRPr="005E78E5">
                    <w:rPr>
                      <w:rFonts w:ascii="Arial" w:hAnsi="Arial" w:cs="Arial"/>
                    </w:rPr>
                    <w:t>In this unit we look at arguments to transcend nationalism as global challenges and opportunities transcend states' abilities to cope with them.</w:t>
                  </w:r>
                </w:p>
                <w:p w:rsidR="00CB6ECC" w:rsidRPr="005E78E5" w:rsidRDefault="00CB6ECC" w:rsidP="00CB6ECC">
                  <w:pPr>
                    <w:pStyle w:val="ListParagraph"/>
                    <w:numPr>
                      <w:ilvl w:val="0"/>
                      <w:numId w:val="4"/>
                    </w:numPr>
                    <w:spacing w:before="100" w:beforeAutospacing="1" w:after="100" w:afterAutospacing="1" w:line="240" w:lineRule="auto"/>
                    <w:rPr>
                      <w:sz w:val="24"/>
                      <w:szCs w:val="24"/>
                    </w:rPr>
                  </w:pPr>
                  <w:r w:rsidRPr="005E78E5">
                    <w:rPr>
                      <w:rFonts w:ascii="Arial" w:hAnsi="Arial" w:cs="Arial"/>
                      <w:b/>
                      <w:bCs/>
                      <w:sz w:val="24"/>
                      <w:szCs w:val="24"/>
                      <w:u w:val="single"/>
                    </w:rPr>
                    <w:t xml:space="preserve">Excerpt from Bound Together, by </w:t>
                  </w:r>
                  <w:proofErr w:type="spellStart"/>
                  <w:r w:rsidRPr="005E78E5">
                    <w:rPr>
                      <w:rStyle w:val="Emphasis"/>
                      <w:rFonts w:ascii="Arial" w:hAnsi="Arial" w:cs="Arial"/>
                      <w:b/>
                      <w:bCs/>
                      <w:sz w:val="24"/>
                      <w:szCs w:val="24"/>
                    </w:rPr>
                    <w:t>Nayan</w:t>
                  </w:r>
                  <w:proofErr w:type="spellEnd"/>
                  <w:r w:rsidRPr="005E78E5">
                    <w:rPr>
                      <w:rStyle w:val="Emphasis"/>
                      <w:rFonts w:ascii="Arial" w:hAnsi="Arial" w:cs="Arial"/>
                      <w:b/>
                      <w:bCs/>
                      <w:sz w:val="24"/>
                      <w:szCs w:val="24"/>
                    </w:rPr>
                    <w:t xml:space="preserve"> </w:t>
                  </w:r>
                  <w:proofErr w:type="spellStart"/>
                  <w:r w:rsidRPr="005E78E5">
                    <w:rPr>
                      <w:rStyle w:val="Emphasis"/>
                      <w:rFonts w:ascii="Arial" w:hAnsi="Arial" w:cs="Arial"/>
                      <w:b/>
                      <w:bCs/>
                      <w:sz w:val="24"/>
                      <w:szCs w:val="24"/>
                    </w:rPr>
                    <w:t>Chanda</w:t>
                  </w:r>
                  <w:proofErr w:type="spellEnd"/>
                  <w:r w:rsidRPr="005E78E5">
                    <w:rPr>
                      <w:rStyle w:val="Emphasis"/>
                      <w:rFonts w:ascii="Arial" w:hAnsi="Arial" w:cs="Arial"/>
                      <w:b/>
                      <w:bCs/>
                      <w:sz w:val="24"/>
                      <w:szCs w:val="24"/>
                    </w:rPr>
                    <w:t>,</w:t>
                  </w:r>
                  <w:r w:rsidRPr="005E78E5">
                    <w:rPr>
                      <w:sz w:val="24"/>
                      <w:szCs w:val="24"/>
                    </w:rPr>
                    <w:t xml:space="preserve"> </w:t>
                  </w:r>
                  <w:r w:rsidRPr="005E78E5">
                    <w:rPr>
                      <w:rFonts w:ascii="Arial" w:hAnsi="Arial" w:cs="Arial"/>
                      <w:sz w:val="24"/>
                      <w:szCs w:val="24"/>
                    </w:rPr>
                    <w:t xml:space="preserve">Director of Publications and the Editor of </w:t>
                  </w:r>
                  <w:proofErr w:type="spellStart"/>
                  <w:r w:rsidRPr="005E78E5">
                    <w:rPr>
                      <w:rFonts w:ascii="Arial" w:hAnsi="Arial" w:cs="Arial"/>
                      <w:sz w:val="24"/>
                      <w:szCs w:val="24"/>
                    </w:rPr>
                    <w:t>YaleGlobal</w:t>
                  </w:r>
                  <w:proofErr w:type="spellEnd"/>
                  <w:r w:rsidRPr="005E78E5">
                    <w:rPr>
                      <w:rFonts w:ascii="Arial" w:hAnsi="Arial" w:cs="Arial"/>
                      <w:sz w:val="24"/>
                      <w:szCs w:val="24"/>
                    </w:rPr>
                    <w:t xml:space="preserve"> Online Magazine at the Yale Center for the Study of Globalization. (</w:t>
                  </w:r>
                  <w:proofErr w:type="spellStart"/>
                  <w:r w:rsidRPr="005E78E5">
                    <w:rPr>
                      <w:rFonts w:ascii="Arial" w:hAnsi="Arial" w:cs="Arial"/>
                      <w:sz w:val="24"/>
                      <w:szCs w:val="24"/>
                    </w:rPr>
                    <w:t>Coursepack</w:t>
                  </w:r>
                  <w:proofErr w:type="spellEnd"/>
                  <w:r w:rsidRPr="005E78E5">
                    <w:rPr>
                      <w:rFonts w:ascii="Arial" w:hAnsi="Arial" w:cs="Arial"/>
                      <w:sz w:val="24"/>
                      <w:szCs w:val="24"/>
                    </w:rPr>
                    <w:t xml:space="preserve"> only).  Shea Jennings</w:t>
                  </w:r>
                </w:p>
                <w:p w:rsidR="00CB6ECC" w:rsidRPr="005E78E5" w:rsidRDefault="00CB6ECC" w:rsidP="00BD18CA">
                  <w:pPr>
                    <w:pStyle w:val="NormalWeb"/>
                    <w:ind w:left="1092"/>
                  </w:pPr>
                  <w:r w:rsidRPr="005E78E5">
                    <w:rPr>
                      <w:rFonts w:ascii="Arial" w:hAnsi="Arial" w:cs="Arial"/>
                    </w:rPr>
                    <w:lastRenderedPageBreak/>
                    <w:t xml:space="preserve">You should also watch </w:t>
                  </w:r>
                  <w:proofErr w:type="spellStart"/>
                  <w:r w:rsidRPr="005E78E5">
                    <w:rPr>
                      <w:rFonts w:ascii="Arial" w:hAnsi="Arial" w:cs="Arial"/>
                    </w:rPr>
                    <w:t>Chanda</w:t>
                  </w:r>
                  <w:proofErr w:type="spellEnd"/>
                  <w:r w:rsidRPr="005E78E5">
                    <w:rPr>
                      <w:rFonts w:ascii="Arial" w:hAnsi="Arial" w:cs="Arial"/>
                    </w:rPr>
                    <w:t xml:space="preserve"> presenting some of his book’s insights and arguments at: </w:t>
                  </w:r>
                  <w:hyperlink r:id="rId20" w:history="1">
                    <w:r w:rsidRPr="005E78E5">
                      <w:rPr>
                        <w:rStyle w:val="Hyperlink"/>
                        <w:rFonts w:eastAsiaTheme="majorEastAsia"/>
                      </w:rPr>
                      <w:t>http://yaleglobal.yale.edu/sites/default/files/flash/about/globalization/PART1-1/Presentation_Files/index.html</w:t>
                    </w:r>
                  </w:hyperlink>
                </w:p>
                <w:p w:rsidR="00CB6ECC" w:rsidRPr="005E78E5" w:rsidRDefault="00934830" w:rsidP="00BD18CA">
                  <w:pPr>
                    <w:pStyle w:val="NormalWeb"/>
                    <w:ind w:left="1020"/>
                  </w:pPr>
                  <w:hyperlink r:id="rId21" w:history="1">
                    <w:r w:rsidR="00CB6ECC" w:rsidRPr="005E78E5">
                      <w:rPr>
                        <w:rStyle w:val="Hyperlink"/>
                        <w:rFonts w:eastAsiaTheme="majorEastAsia"/>
                      </w:rPr>
                      <w:t>http://yaleglobal.yale.edu/sites/default/files/flash/about/globalization/PART2-2/Presentation_Files/index.html</w:t>
                    </w:r>
                  </w:hyperlink>
                </w:p>
                <w:p w:rsidR="00CB6ECC" w:rsidRPr="005E78E5" w:rsidRDefault="00CB6ECC" w:rsidP="00CB6ECC">
                  <w:pPr>
                    <w:numPr>
                      <w:ilvl w:val="0"/>
                      <w:numId w:val="4"/>
                    </w:numPr>
                    <w:spacing w:before="100" w:beforeAutospacing="1" w:after="100" w:afterAutospacing="1" w:line="240" w:lineRule="auto"/>
                    <w:ind w:left="1008"/>
                    <w:rPr>
                      <w:sz w:val="24"/>
                      <w:szCs w:val="24"/>
                    </w:rPr>
                  </w:pPr>
                  <w:r w:rsidRPr="005E78E5">
                    <w:rPr>
                      <w:rFonts w:ascii="Arial" w:hAnsi="Arial" w:cs="Arial"/>
                      <w:b/>
                      <w:bCs/>
                      <w:sz w:val="24"/>
                      <w:szCs w:val="24"/>
                    </w:rPr>
                    <w:t>“</w:t>
                  </w:r>
                  <w:r w:rsidRPr="005E78E5">
                    <w:rPr>
                      <w:rFonts w:ascii="Arial" w:hAnsi="Arial" w:cs="Arial"/>
                      <w:b/>
                      <w:bCs/>
                      <w:sz w:val="24"/>
                      <w:szCs w:val="24"/>
                      <w:u w:val="single"/>
                    </w:rPr>
                    <w:t>Can Democracy Survive Interdependence?”</w:t>
                  </w:r>
                  <w:r w:rsidRPr="005E78E5">
                    <w:rPr>
                      <w:rFonts w:ascii="Arial" w:hAnsi="Arial" w:cs="Arial"/>
                      <w:sz w:val="24"/>
                      <w:szCs w:val="24"/>
                      <w:u w:val="single"/>
                    </w:rPr>
                    <w:t xml:space="preserve"> by</w:t>
                  </w:r>
                  <w:r w:rsidRPr="005E78E5">
                    <w:rPr>
                      <w:rFonts w:ascii="Arial" w:hAnsi="Arial" w:cs="Arial"/>
                      <w:sz w:val="24"/>
                      <w:szCs w:val="24"/>
                    </w:rPr>
                    <w:t xml:space="preserve"> Benjamin Barber, a widely discussed working paper for his book, </w:t>
                  </w:r>
                  <w:r w:rsidRPr="005E78E5">
                    <w:rPr>
                      <w:rStyle w:val="Emphasis"/>
                      <w:rFonts w:ascii="Arial" w:hAnsi="Arial" w:cs="Arial"/>
                      <w:sz w:val="24"/>
                      <w:szCs w:val="24"/>
                    </w:rPr>
                    <w:t>If Mayors Ruled the World.</w:t>
                  </w:r>
                  <w:r w:rsidRPr="005E78E5">
                    <w:rPr>
                      <w:sz w:val="24"/>
                      <w:szCs w:val="24"/>
                    </w:rPr>
                    <w:t xml:space="preserve"> </w:t>
                  </w:r>
                  <w:r w:rsidRPr="005E78E5">
                    <w:rPr>
                      <w:rFonts w:ascii="Times New Roman" w:hAnsi="Times New Roman" w:cs="Times New Roman"/>
                      <w:sz w:val="24"/>
                      <w:szCs w:val="24"/>
                    </w:rPr>
                    <w:t>http://interdependencemovement.org/CanDemocracySurviveInterdependence_BenjaminBarber.pdf.</w:t>
                  </w:r>
                </w:p>
                <w:p w:rsidR="00CB6ECC" w:rsidRPr="005E78E5" w:rsidRDefault="00CB6ECC" w:rsidP="00BD18CA">
                  <w:pPr>
                    <w:spacing w:after="200" w:line="240" w:lineRule="auto"/>
                    <w:ind w:left="1008"/>
                    <w:rPr>
                      <w:sz w:val="24"/>
                      <w:szCs w:val="24"/>
                    </w:rPr>
                  </w:pPr>
                  <w:r w:rsidRPr="005E78E5">
                    <w:rPr>
                      <w:rFonts w:ascii="Arial" w:hAnsi="Arial" w:cs="Arial"/>
                      <w:b/>
                      <w:bCs/>
                      <w:sz w:val="24"/>
                      <w:szCs w:val="24"/>
                      <w:u w:val="single"/>
                    </w:rPr>
                    <w:t xml:space="preserve">Critique of Barber’s argument by the [U.S.] Council on Foreign Relations: </w:t>
                  </w:r>
                  <w:hyperlink r:id="rId22" w:history="1">
                    <w:r w:rsidRPr="005E78E5">
                      <w:rPr>
                        <w:rStyle w:val="Hyperlink"/>
                        <w:rFonts w:eastAsiaTheme="majorEastAsia"/>
                        <w:sz w:val="24"/>
                        <w:szCs w:val="24"/>
                      </w:rPr>
                      <w:t>http://blogs.cfr.org/patrick/2013/10/17/start-spreading-the-news-can-cities-govern-the-world/</w:t>
                    </w:r>
                  </w:hyperlink>
                </w:p>
                <w:p w:rsidR="00CB6ECC" w:rsidRPr="005E78E5" w:rsidRDefault="00CB6ECC" w:rsidP="00BD18CA">
                  <w:pPr>
                    <w:pStyle w:val="NormalWeb"/>
                    <w:spacing w:before="0" w:beforeAutospacing="0" w:after="200" w:afterAutospacing="0" w:line="276" w:lineRule="auto"/>
                    <w:rPr>
                      <w:rFonts w:ascii="Arial" w:hAnsi="Arial" w:cs="Arial"/>
                      <w:b/>
                      <w:bCs/>
                      <w:u w:val="single"/>
                    </w:rPr>
                  </w:pPr>
                </w:p>
                <w:p w:rsidR="00CE2BB2" w:rsidRPr="005E78E5" w:rsidRDefault="00926230" w:rsidP="00CE2BB2">
                  <w:pPr>
                    <w:pStyle w:val="NormalWeb"/>
                    <w:spacing w:before="0" w:beforeAutospacing="0" w:after="240" w:afterAutospacing="0" w:line="276" w:lineRule="auto"/>
                  </w:pPr>
                  <w:r w:rsidRPr="005E78E5">
                    <w:rPr>
                      <w:rFonts w:ascii="Arial" w:hAnsi="Arial" w:cs="Arial"/>
                      <w:b/>
                      <w:bCs/>
                      <w:u w:val="single"/>
                    </w:rPr>
                    <w:t>Oct 8</w:t>
                  </w:r>
                  <w:proofErr w:type="gramStart"/>
                  <w:r w:rsidR="00CB6ECC" w:rsidRPr="005E78E5">
                    <w:t> </w:t>
                  </w:r>
                  <w:r w:rsidR="00CE2BB2" w:rsidRPr="005E78E5">
                    <w:t xml:space="preserve"> </w:t>
                  </w:r>
                  <w:r w:rsidR="00CE2BB2" w:rsidRPr="005E78E5">
                    <w:rPr>
                      <w:rFonts w:ascii="Arial" w:hAnsi="Arial" w:cs="Arial"/>
                      <w:b/>
                      <w:bCs/>
                      <w:u w:val="single"/>
                    </w:rPr>
                    <w:t>Challenges</w:t>
                  </w:r>
                  <w:proofErr w:type="gramEnd"/>
                  <w:r w:rsidR="00CE2BB2" w:rsidRPr="005E78E5">
                    <w:rPr>
                      <w:rFonts w:ascii="Arial" w:hAnsi="Arial" w:cs="Arial"/>
                      <w:b/>
                      <w:bCs/>
                      <w:u w:val="single"/>
                    </w:rPr>
                    <w:t xml:space="preserve"> facing journalism across borders</w:t>
                  </w:r>
                  <w:r w:rsidR="00CE2BB2" w:rsidRPr="005E78E5">
                    <w:rPr>
                      <w:rFonts w:ascii="Arial" w:hAnsi="Arial" w:cs="Arial"/>
                      <w:b/>
                      <w:bCs/>
                    </w:rPr>
                    <w:t>.</w:t>
                  </w:r>
                </w:p>
                <w:p w:rsidR="00B60807" w:rsidRPr="005E78E5" w:rsidRDefault="00CE2BB2" w:rsidP="00CE2BB2">
                  <w:pPr>
                    <w:pStyle w:val="NormalWeb"/>
                    <w:ind w:left="720"/>
                    <w:rPr>
                      <w:rFonts w:ascii="Arial" w:hAnsi="Arial" w:cs="Arial"/>
                    </w:rPr>
                  </w:pPr>
                  <w:r w:rsidRPr="005E78E5">
                    <w:rPr>
                      <w:rFonts w:ascii="Arial" w:hAnsi="Arial" w:cs="Arial"/>
                      <w:b/>
                      <w:bCs/>
                      <w:u w:val="single"/>
                    </w:rPr>
                    <w:t>“Journalism and Democracy Across Borders,” by John Keane</w:t>
                  </w:r>
                  <w:r w:rsidRPr="005E78E5">
                    <w:rPr>
                      <w:rFonts w:ascii="Arial" w:hAnsi="Arial" w:cs="Arial"/>
                      <w:u w:val="single"/>
                    </w:rPr>
                    <w:t>,</w:t>
                  </w:r>
                  <w:r w:rsidRPr="005E78E5">
                    <w:rPr>
                      <w:rFonts w:ascii="Arial" w:hAnsi="Arial" w:cs="Arial"/>
                    </w:rPr>
                    <w:t xml:space="preserve"> a long overview of some problematic ways in which globalization may be advancing something other than democracy and a journalism that serves democracy. </w:t>
                  </w:r>
                  <w:hyperlink r:id="rId23" w:history="1">
                    <w:r w:rsidR="00B60807" w:rsidRPr="005E78E5">
                      <w:rPr>
                        <w:rStyle w:val="Hyperlink"/>
                        <w:rFonts w:ascii="Arial" w:hAnsi="Arial" w:cs="Arial"/>
                      </w:rPr>
                      <w:t>http://www.johnkeane.net/journalism-and-democracy-across-borders/</w:t>
                    </w:r>
                  </w:hyperlink>
                </w:p>
                <w:p w:rsidR="00B60807" w:rsidRPr="005E78E5" w:rsidRDefault="00CE2BB2" w:rsidP="00CE2BB2">
                  <w:pPr>
                    <w:pStyle w:val="NormalWeb"/>
                    <w:spacing w:before="0" w:beforeAutospacing="0" w:after="160" w:afterAutospacing="0"/>
                    <w:ind w:left="720"/>
                    <w:rPr>
                      <w:rFonts w:ascii="Arial" w:hAnsi="Arial" w:cs="Arial"/>
                    </w:rPr>
                  </w:pPr>
                  <w:r w:rsidRPr="005E78E5">
                    <w:rPr>
                      <w:rFonts w:ascii="Arial" w:hAnsi="Arial" w:cs="Arial"/>
                      <w:b/>
                      <w:bCs/>
                      <w:u w:val="single"/>
                    </w:rPr>
                    <w:t xml:space="preserve">Should American Journalism Make us Americans? By Jim Sleeper, </w:t>
                  </w:r>
                  <w:r w:rsidRPr="005E78E5">
                    <w:rPr>
                      <w:rFonts w:ascii="Arial" w:hAnsi="Arial" w:cs="Arial"/>
                    </w:rPr>
                    <w:t xml:space="preserve">an overview of American conglomerate newspaper owners’ attempts to treat new immigrants as niche markets rather than as future citizens. Harvard’s Joan Shorenstein Center for Press, Politics, and Public Policy, </w:t>
                  </w:r>
                </w:p>
                <w:p w:rsidR="00B60807" w:rsidRPr="005E78E5" w:rsidRDefault="00934830" w:rsidP="00CE2BB2">
                  <w:pPr>
                    <w:pStyle w:val="NormalWeb"/>
                    <w:spacing w:before="0" w:beforeAutospacing="0" w:after="160" w:afterAutospacing="0"/>
                    <w:ind w:left="720"/>
                    <w:rPr>
                      <w:rFonts w:ascii="Arial" w:hAnsi="Arial" w:cs="Arial"/>
                      <w:b/>
                    </w:rPr>
                  </w:pPr>
                  <w:hyperlink r:id="rId24" w:history="1">
                    <w:r w:rsidR="00B60807" w:rsidRPr="005E78E5">
                      <w:rPr>
                        <w:rStyle w:val="Hyperlink"/>
                        <w:rFonts w:ascii="Arial" w:hAnsi="Arial" w:cs="Arial"/>
                        <w:b/>
                      </w:rPr>
                      <w:t>https://shorensteincenter.org/wp-content/uploads/2012/03/d38_sleeper.pdf</w:t>
                    </w:r>
                  </w:hyperlink>
                </w:p>
                <w:p w:rsidR="00B60807" w:rsidRPr="005E78E5" w:rsidRDefault="00B60807" w:rsidP="00B60807">
                  <w:pPr>
                    <w:pStyle w:val="NormalWeb"/>
                  </w:pPr>
                  <w:r w:rsidRPr="005E78E5">
                    <w:t> </w:t>
                  </w:r>
                </w:p>
                <w:p w:rsidR="00CE2BB2" w:rsidRPr="005E78E5" w:rsidRDefault="00CE2BB2" w:rsidP="00CE2BB2">
                  <w:pPr>
                    <w:pStyle w:val="NormalWeb"/>
                    <w:spacing w:before="0" w:beforeAutospacing="0" w:after="200" w:afterAutospacing="0" w:line="276" w:lineRule="auto"/>
                  </w:pPr>
                </w:p>
                <w:p w:rsidR="00926230" w:rsidRPr="005E78E5" w:rsidRDefault="00926230" w:rsidP="00926230">
                  <w:pPr>
                    <w:pStyle w:val="NormalWeb"/>
                    <w:spacing w:before="0" w:beforeAutospacing="0" w:after="200" w:afterAutospacing="0" w:line="276" w:lineRule="auto"/>
                  </w:pPr>
                  <w:r w:rsidRPr="005E78E5">
                    <w:rPr>
                      <w:rFonts w:ascii="Arial" w:hAnsi="Arial" w:cs="Arial"/>
                      <w:b/>
                      <w:bCs/>
                      <w:u w:val="single"/>
                    </w:rPr>
                    <w:t xml:space="preserve">Oct. 15: The New Capitalization of Journalism, Part I: </w:t>
                  </w:r>
                  <w:r w:rsidRPr="005E78E5">
                    <w:rPr>
                      <w:rFonts w:ascii="Arial" w:hAnsi="Arial" w:cs="Arial"/>
                      <w:b/>
                      <w:bCs/>
                    </w:rPr>
                    <w:t>Conglomerates, Finance Capital, and News Media</w:t>
                  </w:r>
                </w:p>
                <w:p w:rsidR="00926230" w:rsidRPr="005E78E5" w:rsidRDefault="00926230" w:rsidP="00926230">
                  <w:pPr>
                    <w:pStyle w:val="NormalWeb"/>
                    <w:spacing w:before="0" w:beforeAutospacing="0" w:after="240" w:afterAutospacing="0"/>
                    <w:ind w:left="1020"/>
                  </w:pPr>
                  <w:r w:rsidRPr="005E78E5">
                    <w:rPr>
                      <w:rFonts w:ascii="Arial" w:hAnsi="Arial" w:cs="Arial"/>
                    </w:rPr>
                    <w:t xml:space="preserve">This week we review the first of two trends: The conglomeration of journalism under the aegis of publicly traded news corporations. </w:t>
                  </w:r>
                </w:p>
                <w:p w:rsidR="00926230" w:rsidRPr="005E78E5" w:rsidRDefault="00926230" w:rsidP="00926230">
                  <w:pPr>
                    <w:pStyle w:val="NormalWeb"/>
                    <w:spacing w:before="0" w:beforeAutospacing="0" w:after="240" w:afterAutospacing="0"/>
                    <w:ind w:left="1020"/>
                    <w:rPr>
                      <w:rFonts w:ascii="Arial" w:hAnsi="Arial" w:cs="Arial"/>
                      <w:b/>
                      <w:bCs/>
                      <w:u w:val="single"/>
                    </w:rPr>
                  </w:pPr>
                  <w:r w:rsidRPr="005E78E5">
                    <w:rPr>
                      <w:rFonts w:ascii="Arial" w:hAnsi="Arial" w:cs="Arial"/>
                      <w:b/>
                      <w:bCs/>
                      <w:u w:val="single"/>
                    </w:rPr>
                    <w:t xml:space="preserve">“Conglomerates and the Media,” by Todd </w:t>
                  </w:r>
                  <w:proofErr w:type="spellStart"/>
                  <w:r w:rsidRPr="005E78E5">
                    <w:rPr>
                      <w:rFonts w:ascii="Arial" w:hAnsi="Arial" w:cs="Arial"/>
                      <w:b/>
                      <w:bCs/>
                      <w:u w:val="single"/>
                    </w:rPr>
                    <w:t>Gitlin</w:t>
                  </w:r>
                  <w:proofErr w:type="spellEnd"/>
                  <w:r w:rsidRPr="005E78E5">
                    <w:rPr>
                      <w:rFonts w:ascii="Arial" w:hAnsi="Arial" w:cs="Arial"/>
                      <w:b/>
                      <w:bCs/>
                      <w:u w:val="single"/>
                    </w:rPr>
                    <w:t xml:space="preserve">, </w:t>
                  </w:r>
                </w:p>
                <w:p w:rsidR="00926230" w:rsidRPr="005E78E5" w:rsidRDefault="00926230" w:rsidP="00926230">
                  <w:pPr>
                    <w:pStyle w:val="NormalWeb"/>
                    <w:spacing w:before="0" w:beforeAutospacing="0" w:after="240" w:afterAutospacing="0"/>
                    <w:ind w:left="1020"/>
                    <w:rPr>
                      <w:rFonts w:ascii="Arial" w:hAnsi="Arial" w:cs="Arial"/>
                      <w:b/>
                      <w:bCs/>
                      <w:u w:val="single"/>
                    </w:rPr>
                  </w:pPr>
                  <w:r w:rsidRPr="005E78E5">
                    <w:rPr>
                      <w:rFonts w:ascii="Arial" w:hAnsi="Arial" w:cs="Arial"/>
                      <w:b/>
                      <w:bCs/>
                      <w:u w:val="single"/>
                    </w:rPr>
                    <w:lastRenderedPageBreak/>
                    <w:t>“Liberation Marketing and the Culture Trust,” by Thomas Frank, “The Corporate Takeover of News,” by Richard M. Cohen.</w:t>
                  </w:r>
                </w:p>
                <w:p w:rsidR="00926230" w:rsidRPr="005E78E5" w:rsidRDefault="00926230" w:rsidP="00926230">
                  <w:pPr>
                    <w:pStyle w:val="NormalWeb"/>
                    <w:spacing w:before="0" w:beforeAutospacing="0" w:after="240" w:afterAutospacing="0"/>
                    <w:ind w:left="1020"/>
                  </w:pPr>
                </w:p>
                <w:p w:rsidR="00926230" w:rsidRPr="005E78E5" w:rsidRDefault="00926230" w:rsidP="00926230">
                  <w:pPr>
                    <w:pStyle w:val="NormalWeb"/>
                    <w:spacing w:before="0" w:beforeAutospacing="0" w:after="240" w:afterAutospacing="0"/>
                    <w:ind w:left="1020"/>
                  </w:pPr>
                  <w:r w:rsidRPr="005E78E5">
                    <w:rPr>
                      <w:rFonts w:ascii="Arial" w:hAnsi="Arial" w:cs="Arial"/>
                      <w:b/>
                      <w:bCs/>
                      <w:u w:val="single"/>
                    </w:rPr>
                    <w:t>“How Capitalism is Turning the Internet Against Democracy,”</w:t>
                  </w:r>
                  <w:r w:rsidRPr="005E78E5">
                    <w:rPr>
                      <w:rFonts w:ascii="Arial" w:hAnsi="Arial" w:cs="Arial"/>
                      <w:b/>
                      <w:bCs/>
                    </w:rPr>
                    <w:t xml:space="preserve"> </w:t>
                  </w:r>
                  <w:r w:rsidRPr="005E78E5">
                    <w:rPr>
                      <w:rFonts w:ascii="Arial" w:hAnsi="Arial" w:cs="Arial"/>
                    </w:rPr>
                    <w:t xml:space="preserve">by Guy </w:t>
                  </w:r>
                  <w:proofErr w:type="spellStart"/>
                  <w:r w:rsidRPr="005E78E5">
                    <w:rPr>
                      <w:rFonts w:ascii="Arial" w:hAnsi="Arial" w:cs="Arial"/>
                    </w:rPr>
                    <w:t>Aitchison</w:t>
                  </w:r>
                  <w:proofErr w:type="spellEnd"/>
                  <w:r w:rsidRPr="005E78E5">
                    <w:rPr>
                      <w:rFonts w:ascii="Arial" w:hAnsi="Arial" w:cs="Arial"/>
                    </w:rPr>
                    <w:t>, openDemocracy.net (</w:t>
                  </w:r>
                  <w:proofErr w:type="spellStart"/>
                  <w:r w:rsidRPr="005E78E5">
                    <w:rPr>
                      <w:rFonts w:ascii="Arial" w:hAnsi="Arial" w:cs="Arial"/>
                    </w:rPr>
                    <w:t>coursepack</w:t>
                  </w:r>
                  <w:proofErr w:type="spellEnd"/>
                  <w:r w:rsidRPr="005E78E5">
                    <w:rPr>
                      <w:rFonts w:ascii="Arial" w:hAnsi="Arial" w:cs="Arial"/>
                    </w:rPr>
                    <w:t>)</w:t>
                  </w:r>
                </w:p>
                <w:p w:rsidR="00926230" w:rsidRPr="005E78E5" w:rsidRDefault="00934830" w:rsidP="00926230">
                  <w:pPr>
                    <w:pStyle w:val="NormalWeb"/>
                    <w:spacing w:before="0" w:beforeAutospacing="0" w:after="240" w:afterAutospacing="0"/>
                    <w:ind w:left="1020"/>
                  </w:pPr>
                  <w:hyperlink r:id="rId25" w:history="1">
                    <w:r w:rsidR="00926230" w:rsidRPr="005E78E5">
                      <w:rPr>
                        <w:rStyle w:val="Hyperlink"/>
                        <w:rFonts w:eastAsiaTheme="majorEastAsia"/>
                      </w:rPr>
                      <w:t>https://www.opendemocracy.net/guy-aitchison/how-capitalism-is-turning-internet-against-democracy-and-how-to-turn-it-back</w:t>
                    </w:r>
                  </w:hyperlink>
                  <w:r w:rsidR="003B479A" w:rsidRPr="005E78E5">
                    <w:rPr>
                      <w:rStyle w:val="Hyperlink"/>
                      <w:rFonts w:eastAsiaTheme="majorEastAsia"/>
                    </w:rPr>
                    <w:t xml:space="preserve">       </w:t>
                  </w:r>
                </w:p>
                <w:p w:rsidR="00926230" w:rsidRPr="005E78E5" w:rsidRDefault="00926230" w:rsidP="00301BD1">
                  <w:pPr>
                    <w:pStyle w:val="NormalWeb"/>
                    <w:spacing w:before="0" w:beforeAutospacing="0" w:after="200" w:afterAutospacing="0" w:line="276" w:lineRule="auto"/>
                    <w:rPr>
                      <w:rFonts w:ascii="Arial" w:hAnsi="Arial" w:cs="Arial"/>
                      <w:b/>
                      <w:bCs/>
                      <w:u w:val="single"/>
                    </w:rPr>
                  </w:pPr>
                </w:p>
                <w:p w:rsidR="00926230" w:rsidRPr="005E78E5" w:rsidRDefault="00301BD1" w:rsidP="00926230">
                  <w:pPr>
                    <w:pStyle w:val="NormalWeb"/>
                    <w:spacing w:before="0" w:beforeAutospacing="0" w:after="240" w:afterAutospacing="0"/>
                  </w:pPr>
                  <w:r w:rsidRPr="005E78E5">
                    <w:rPr>
                      <w:rFonts w:ascii="Arial" w:hAnsi="Arial" w:cs="Arial"/>
                      <w:b/>
                      <w:bCs/>
                      <w:u w:val="single"/>
                    </w:rPr>
                    <w:t>Oct. 22</w:t>
                  </w:r>
                  <w:r w:rsidR="00CB6ECC" w:rsidRPr="005E78E5">
                    <w:rPr>
                      <w:rFonts w:ascii="Arial" w:hAnsi="Arial" w:cs="Arial"/>
                      <w:b/>
                      <w:bCs/>
                      <w:u w:val="single"/>
                    </w:rPr>
                    <w:t xml:space="preserve">: </w:t>
                  </w:r>
                  <w:r w:rsidR="00926230" w:rsidRPr="005E78E5">
                    <w:rPr>
                      <w:rFonts w:ascii="Arial" w:hAnsi="Arial" w:cs="Arial"/>
                      <w:b/>
                      <w:bCs/>
                      <w:u w:val="single"/>
                    </w:rPr>
                    <w:t xml:space="preserve"> The movie “Network”</w:t>
                  </w:r>
                  <w:r w:rsidR="00926230" w:rsidRPr="005E78E5">
                    <w:rPr>
                      <w:rFonts w:ascii="Arial" w:hAnsi="Arial" w:cs="Arial"/>
                      <w:b/>
                      <w:bCs/>
                    </w:rPr>
                    <w:t xml:space="preserve"> (</w:t>
                  </w:r>
                  <w:r w:rsidR="00926230" w:rsidRPr="005E78E5">
                    <w:rPr>
                      <w:rStyle w:val="Emphasis"/>
                      <w:rFonts w:ascii="Arial" w:eastAsiaTheme="majorEastAsia" w:hAnsi="Arial" w:cs="Arial"/>
                      <w:b/>
                      <w:bCs/>
                    </w:rPr>
                    <w:t>CLASS BEGINS AT 1 PM, ONE-HALF-HOUR EARLY</w:t>
                  </w:r>
                  <w:r w:rsidR="00926230" w:rsidRPr="005E78E5">
                    <w:rPr>
                      <w:rFonts w:ascii="Arial" w:hAnsi="Arial" w:cs="Arial"/>
                      <w:b/>
                      <w:bCs/>
                      <w:u w:val="single"/>
                    </w:rPr>
                    <w:t xml:space="preserve"> ) </w:t>
                  </w:r>
                </w:p>
                <w:p w:rsidR="00926230" w:rsidRPr="005E78E5" w:rsidRDefault="00926230" w:rsidP="00926230">
                  <w:pPr>
                    <w:pStyle w:val="NormalWeb"/>
                    <w:spacing w:before="0" w:beforeAutospacing="0" w:after="240" w:afterAutospacing="0"/>
                    <w:ind w:left="864"/>
                  </w:pPr>
                  <w:r w:rsidRPr="005E78E5">
                    <w:rPr>
                      <w:rFonts w:ascii="Arial" w:hAnsi="Arial" w:cs="Arial"/>
                    </w:rPr>
                    <w:t xml:space="preserve">The movie “Network” (1976) dramatizes the propositions of </w:t>
                  </w:r>
                  <w:proofErr w:type="spellStart"/>
                  <w:r w:rsidRPr="005E78E5">
                    <w:rPr>
                      <w:rFonts w:ascii="Arial" w:hAnsi="Arial" w:cs="Arial"/>
                    </w:rPr>
                    <w:t>Gitlin</w:t>
                  </w:r>
                  <w:proofErr w:type="spellEnd"/>
                  <w:r w:rsidRPr="005E78E5">
                    <w:rPr>
                      <w:rFonts w:ascii="Arial" w:hAnsi="Arial" w:cs="Arial"/>
                    </w:rPr>
                    <w:t>, Frank and Cohen about conglomerates and news media and brings a satirical edge to an argument that today’s corporate emphasis on boosting “shareholder value” is socially destructive.</w:t>
                  </w:r>
                </w:p>
                <w:p w:rsidR="00CB6ECC" w:rsidRPr="005E78E5" w:rsidRDefault="00CB6ECC" w:rsidP="00BD18CA">
                  <w:pPr>
                    <w:pStyle w:val="NormalWeb"/>
                    <w:spacing w:before="0" w:beforeAutospacing="0" w:after="200" w:afterAutospacing="0"/>
                    <w:ind w:left="1020"/>
                  </w:pPr>
                  <w:r w:rsidRPr="005E78E5">
                    <w:t> </w:t>
                  </w:r>
                </w:p>
                <w:p w:rsidR="00E42B6B" w:rsidRPr="005E78E5" w:rsidRDefault="00CE2BB2" w:rsidP="00926230">
                  <w:pPr>
                    <w:pStyle w:val="NormalWeb"/>
                    <w:spacing w:before="0" w:beforeAutospacing="0" w:after="200" w:afterAutospacing="0" w:line="276" w:lineRule="auto"/>
                    <w:rPr>
                      <w:rFonts w:ascii="Arial" w:hAnsi="Arial" w:cs="Arial"/>
                    </w:rPr>
                  </w:pPr>
                  <w:r w:rsidRPr="005E78E5">
                    <w:rPr>
                      <w:rFonts w:ascii="Arial" w:hAnsi="Arial" w:cs="Arial"/>
                      <w:b/>
                      <w:bCs/>
                      <w:u w:val="single"/>
                    </w:rPr>
                    <w:t>Oct. 29</w:t>
                  </w:r>
                  <w:r w:rsidR="00CB6ECC" w:rsidRPr="005E78E5">
                    <w:rPr>
                      <w:rFonts w:ascii="Arial" w:hAnsi="Arial" w:cs="Arial"/>
                      <w:b/>
                      <w:bCs/>
                      <w:u w:val="single"/>
                    </w:rPr>
                    <w:t xml:space="preserve">:  </w:t>
                  </w:r>
                  <w:r w:rsidR="00926230" w:rsidRPr="005E78E5">
                    <w:rPr>
                      <w:rFonts w:ascii="Arial" w:hAnsi="Arial" w:cs="Arial"/>
                      <w:b/>
                      <w:bCs/>
                      <w:u w:val="single"/>
                    </w:rPr>
                    <w:t>Midterm in class</w:t>
                  </w:r>
                </w:p>
                <w:p w:rsidR="00E42B6B" w:rsidRPr="005E78E5" w:rsidRDefault="00E42B6B" w:rsidP="00BD18CA">
                  <w:pPr>
                    <w:ind w:left="720"/>
                    <w:rPr>
                      <w:sz w:val="24"/>
                      <w:szCs w:val="24"/>
                    </w:rPr>
                  </w:pPr>
                </w:p>
                <w:p w:rsidR="00926230" w:rsidRPr="005E78E5" w:rsidRDefault="00926230" w:rsidP="00926230">
                  <w:pPr>
                    <w:pStyle w:val="NormalWeb"/>
                    <w:spacing w:before="0" w:beforeAutospacing="0" w:after="200" w:afterAutospacing="0" w:line="276" w:lineRule="auto"/>
                    <w:rPr>
                      <w:rStyle w:val="Emphasis"/>
                      <w:i w:val="0"/>
                      <w:iCs w:val="0"/>
                    </w:rPr>
                  </w:pPr>
                  <w:r w:rsidRPr="005E78E5">
                    <w:rPr>
                      <w:rFonts w:ascii="Arial" w:hAnsi="Arial" w:cs="Arial"/>
                      <w:b/>
                      <w:bCs/>
                      <w:u w:val="single"/>
                    </w:rPr>
                    <w:t>N</w:t>
                  </w:r>
                  <w:r w:rsidR="00CE2BB2" w:rsidRPr="005E78E5">
                    <w:rPr>
                      <w:rFonts w:ascii="Arial" w:hAnsi="Arial" w:cs="Arial"/>
                      <w:b/>
                      <w:bCs/>
                      <w:u w:val="single"/>
                    </w:rPr>
                    <w:t>ov. 5</w:t>
                  </w:r>
                  <w:r w:rsidR="00CB6ECC" w:rsidRPr="005E78E5">
                    <w:rPr>
                      <w:rFonts w:ascii="Arial" w:hAnsi="Arial" w:cs="Arial"/>
                      <w:b/>
                      <w:bCs/>
                      <w:u w:val="single"/>
                    </w:rPr>
                    <w:t xml:space="preserve">: </w:t>
                  </w:r>
                  <w:r w:rsidRPr="005E78E5">
                    <w:rPr>
                      <w:rFonts w:ascii="Arial" w:hAnsi="Arial" w:cs="Arial"/>
                      <w:b/>
                      <w:u w:val="single"/>
                    </w:rPr>
                    <w:t xml:space="preserve">How new journalism can accelerate civic decay </w:t>
                  </w:r>
                  <w:r w:rsidRPr="005E78E5">
                    <w:rPr>
                      <w:rFonts w:ascii="Arial" w:hAnsi="Arial" w:cs="Arial"/>
                    </w:rPr>
                    <w:t> </w:t>
                  </w:r>
                </w:p>
                <w:p w:rsidR="00926230" w:rsidRPr="005E78E5" w:rsidRDefault="00926230" w:rsidP="00926230">
                  <w:pPr>
                    <w:spacing w:before="100" w:beforeAutospacing="1" w:after="100" w:afterAutospacing="1" w:line="240" w:lineRule="auto"/>
                    <w:ind w:left="720"/>
                    <w:outlineLvl w:val="0"/>
                    <w:rPr>
                      <w:rFonts w:ascii="Arial" w:eastAsia="Times New Roman" w:hAnsi="Arial" w:cs="Arial"/>
                      <w:b/>
                      <w:bCs/>
                      <w:kern w:val="36"/>
                      <w:sz w:val="24"/>
                      <w:szCs w:val="24"/>
                    </w:rPr>
                  </w:pPr>
                  <w:r w:rsidRPr="005E78E5">
                    <w:rPr>
                      <w:rFonts w:ascii="Arial" w:eastAsia="Times New Roman" w:hAnsi="Arial" w:cs="Arial"/>
                      <w:b/>
                      <w:bCs/>
                      <w:kern w:val="36"/>
                      <w:sz w:val="24"/>
                      <w:szCs w:val="24"/>
                      <w:u w:val="single"/>
                      <w:lang w:val="en"/>
                    </w:rPr>
                    <w:t>“    How The Search For 'Narrative' In Journalism Helps Donald Trump”,</w:t>
                  </w:r>
                  <w:r w:rsidRPr="005E78E5">
                    <w:rPr>
                      <w:rFonts w:ascii="Arial" w:eastAsia="Times New Roman" w:hAnsi="Arial" w:cs="Arial"/>
                      <w:b/>
                      <w:bCs/>
                      <w:kern w:val="36"/>
                      <w:sz w:val="24"/>
                      <w:szCs w:val="24"/>
                      <w:lang w:val="en"/>
                    </w:rPr>
                    <w:t xml:space="preserve"> Bernard </w:t>
                  </w:r>
                  <w:proofErr w:type="spellStart"/>
                  <w:r w:rsidRPr="005E78E5">
                    <w:rPr>
                      <w:rFonts w:ascii="Arial" w:eastAsia="Times New Roman" w:hAnsi="Arial" w:cs="Arial"/>
                      <w:b/>
                      <w:bCs/>
                      <w:kern w:val="36"/>
                      <w:sz w:val="24"/>
                      <w:szCs w:val="24"/>
                      <w:lang w:val="en"/>
                    </w:rPr>
                    <w:t>Avishai</w:t>
                  </w:r>
                  <w:proofErr w:type="spellEnd"/>
                  <w:r w:rsidRPr="005E78E5">
                    <w:rPr>
                      <w:rFonts w:ascii="Arial" w:eastAsia="Times New Roman" w:hAnsi="Arial" w:cs="Arial"/>
                      <w:b/>
                      <w:bCs/>
                      <w:kern w:val="36"/>
                      <w:sz w:val="24"/>
                      <w:szCs w:val="24"/>
                      <w:lang w:val="en"/>
                    </w:rPr>
                    <w:t xml:space="preserve">, </w:t>
                  </w:r>
                  <w:r w:rsidRPr="005E78E5">
                    <w:rPr>
                      <w:rFonts w:ascii="Arial" w:eastAsia="Times New Roman" w:hAnsi="Arial" w:cs="Arial"/>
                      <w:bCs/>
                      <w:i/>
                      <w:kern w:val="36"/>
                      <w:sz w:val="24"/>
                      <w:szCs w:val="24"/>
                      <w:lang w:val="en"/>
                    </w:rPr>
                    <w:t>Talking Points Memo</w:t>
                  </w:r>
                  <w:r w:rsidRPr="005E78E5">
                    <w:rPr>
                      <w:rFonts w:ascii="Arial" w:eastAsia="Times New Roman" w:hAnsi="Arial" w:cs="Arial"/>
                      <w:b/>
                      <w:bCs/>
                      <w:kern w:val="36"/>
                      <w:sz w:val="24"/>
                      <w:szCs w:val="24"/>
                      <w:lang w:val="en"/>
                    </w:rPr>
                    <w:t xml:space="preserve">, </w:t>
                  </w:r>
                  <w:hyperlink r:id="rId26" w:history="1">
                    <w:r w:rsidRPr="005E78E5">
                      <w:rPr>
                        <w:rStyle w:val="Hyperlink"/>
                        <w:rFonts w:ascii="Arial" w:hAnsi="Arial" w:cs="Arial"/>
                        <w:b/>
                        <w:bCs/>
                        <w:kern w:val="36"/>
                        <w:sz w:val="24"/>
                        <w:szCs w:val="24"/>
                      </w:rPr>
                      <w:t>http://talkingpointsmemo.com/cafe/avishai-donald-trump-journalism</w:t>
                    </w:r>
                  </w:hyperlink>
                </w:p>
                <w:p w:rsidR="00926230" w:rsidRPr="005E78E5" w:rsidRDefault="00926230" w:rsidP="00926230">
                  <w:pPr>
                    <w:ind w:left="720"/>
                    <w:rPr>
                      <w:sz w:val="24"/>
                      <w:szCs w:val="24"/>
                    </w:rPr>
                  </w:pPr>
                  <w:r w:rsidRPr="005E78E5">
                    <w:rPr>
                      <w:rFonts w:ascii="Arial" w:hAnsi="Arial" w:cs="Arial"/>
                      <w:b/>
                      <w:bCs/>
                      <w:sz w:val="24"/>
                      <w:szCs w:val="24"/>
                    </w:rPr>
                    <w:t xml:space="preserve">    “</w:t>
                  </w:r>
                  <w:r w:rsidRPr="005E78E5">
                    <w:rPr>
                      <w:rFonts w:ascii="Arial" w:hAnsi="Arial" w:cs="Arial"/>
                      <w:b/>
                      <w:bCs/>
                      <w:sz w:val="24"/>
                      <w:szCs w:val="24"/>
                      <w:u w:val="single"/>
                    </w:rPr>
                    <w:t xml:space="preserve">Ten Big Media Realities in the Trump Era,” by Don Hazen and </w:t>
                  </w:r>
                  <w:r w:rsidRPr="005E78E5">
                    <w:rPr>
                      <w:rFonts w:ascii="Arial" w:hAnsi="Arial" w:cs="Arial"/>
                      <w:b/>
                      <w:bCs/>
                      <w:i/>
                      <w:sz w:val="24"/>
                      <w:szCs w:val="24"/>
                      <w:u w:val="single"/>
                    </w:rPr>
                    <w:t>AlterNe</w:t>
                  </w:r>
                  <w:r w:rsidRPr="005E78E5">
                    <w:rPr>
                      <w:rFonts w:ascii="Arial" w:hAnsi="Arial" w:cs="Arial"/>
                      <w:b/>
                      <w:bCs/>
                      <w:sz w:val="24"/>
                      <w:szCs w:val="24"/>
                      <w:u w:val="single"/>
                    </w:rPr>
                    <w:t xml:space="preserve">t staff. </w:t>
                  </w:r>
                  <w:hyperlink r:id="rId27" w:history="1">
                    <w:r w:rsidRPr="005E78E5">
                      <w:rPr>
                        <w:rStyle w:val="Hyperlink"/>
                        <w:rFonts w:ascii="Arial" w:hAnsi="Arial" w:cs="Arial"/>
                        <w:sz w:val="24"/>
                        <w:szCs w:val="24"/>
                      </w:rPr>
                      <w:t>http://www.alternet.org/media/10-big-media-realities-trump-era</w:t>
                    </w:r>
                  </w:hyperlink>
                  <w:r w:rsidRPr="005E78E5">
                    <w:rPr>
                      <w:rFonts w:ascii="Arial" w:hAnsi="Arial" w:cs="Arial"/>
                      <w:sz w:val="24"/>
                      <w:szCs w:val="24"/>
                    </w:rPr>
                    <w:t xml:space="preserve"> </w:t>
                  </w:r>
                  <w:r w:rsidRPr="005E78E5">
                    <w:rPr>
                      <w:sz w:val="24"/>
                      <w:szCs w:val="24"/>
                    </w:rPr>
                    <w:t xml:space="preserve">       </w:t>
                  </w:r>
                </w:p>
                <w:p w:rsidR="00926230" w:rsidRPr="005E78E5" w:rsidRDefault="00926230" w:rsidP="00926230">
                  <w:pPr>
                    <w:ind w:left="720"/>
                    <w:rPr>
                      <w:rFonts w:ascii="Arial" w:hAnsi="Arial" w:cs="Arial"/>
                      <w:sz w:val="24"/>
                      <w:szCs w:val="24"/>
                    </w:rPr>
                  </w:pPr>
                  <w:r w:rsidRPr="005E78E5">
                    <w:rPr>
                      <w:rFonts w:ascii="Arial" w:hAnsi="Arial" w:cs="Arial"/>
                      <w:b/>
                      <w:sz w:val="24"/>
                      <w:szCs w:val="24"/>
                      <w:u w:val="single"/>
                    </w:rPr>
                    <w:t xml:space="preserve">….”Transparency: What’s Gone Wrong With Social Media?, </w:t>
                  </w:r>
                  <w:r w:rsidRPr="005E78E5">
                    <w:rPr>
                      <w:rFonts w:ascii="Arial" w:hAnsi="Arial" w:cs="Arial"/>
                      <w:b/>
                      <w:sz w:val="24"/>
                      <w:szCs w:val="24"/>
                    </w:rPr>
                    <w:t xml:space="preserve">by </w:t>
                  </w:r>
                  <w:proofErr w:type="spellStart"/>
                  <w:r w:rsidRPr="005E78E5">
                    <w:rPr>
                      <w:rFonts w:ascii="Arial" w:hAnsi="Arial" w:cs="Arial"/>
                      <w:b/>
                      <w:sz w:val="24"/>
                      <w:szCs w:val="24"/>
                    </w:rPr>
                    <w:t>Wael</w:t>
                  </w:r>
                  <w:proofErr w:type="spellEnd"/>
                  <w:r w:rsidRPr="005E78E5">
                    <w:rPr>
                      <w:rFonts w:ascii="Arial" w:hAnsi="Arial" w:cs="Arial"/>
                      <w:b/>
                      <w:sz w:val="24"/>
                      <w:szCs w:val="24"/>
                    </w:rPr>
                    <w:t xml:space="preserve"> </w:t>
                  </w:r>
                  <w:proofErr w:type="spellStart"/>
                  <w:r w:rsidRPr="005E78E5">
                    <w:rPr>
                      <w:rFonts w:ascii="Arial" w:hAnsi="Arial" w:cs="Arial"/>
                      <w:b/>
                      <w:sz w:val="24"/>
                      <w:szCs w:val="24"/>
                    </w:rPr>
                    <w:t>Ghonim</w:t>
                  </w:r>
                  <w:proofErr w:type="spellEnd"/>
                  <w:r w:rsidRPr="005E78E5">
                    <w:rPr>
                      <w:rFonts w:ascii="Arial" w:hAnsi="Arial" w:cs="Arial"/>
                      <w:b/>
                      <w:sz w:val="24"/>
                      <w:szCs w:val="24"/>
                    </w:rPr>
                    <w:t xml:space="preserve"> </w:t>
                  </w:r>
                  <w:hyperlink r:id="rId28" w:history="1">
                    <w:r w:rsidRPr="005E78E5">
                      <w:rPr>
                        <w:rStyle w:val="Hyperlink"/>
                        <w:rFonts w:ascii="Arial" w:hAnsi="Arial" w:cs="Arial"/>
                        <w:sz w:val="24"/>
                        <w:szCs w:val="24"/>
                      </w:rPr>
                      <w:t>www.shorensteincenter.org/transparency-social-media-wael-ghonim</w:t>
                    </w:r>
                  </w:hyperlink>
                </w:p>
                <w:p w:rsidR="00CB6ECC" w:rsidRPr="005E78E5" w:rsidRDefault="00CB6ECC" w:rsidP="00BD18CA">
                  <w:pPr>
                    <w:pStyle w:val="NormalWeb"/>
                    <w:spacing w:before="0" w:beforeAutospacing="0" w:after="240" w:afterAutospacing="0"/>
                    <w:ind w:left="1020"/>
                  </w:pPr>
                </w:p>
                <w:p w:rsidR="00CB6ECC" w:rsidRPr="005E78E5" w:rsidRDefault="00CE2BB2" w:rsidP="00BD18CA">
                  <w:pPr>
                    <w:pStyle w:val="NormalWeb"/>
                    <w:spacing w:before="0" w:beforeAutospacing="0" w:after="200" w:afterAutospacing="0" w:line="276" w:lineRule="auto"/>
                  </w:pPr>
                  <w:r w:rsidRPr="005E78E5">
                    <w:rPr>
                      <w:rFonts w:ascii="Arial" w:hAnsi="Arial" w:cs="Arial"/>
                      <w:b/>
                      <w:bCs/>
                      <w:u w:val="single"/>
                    </w:rPr>
                    <w:t>Nov. 12</w:t>
                  </w:r>
                  <w:r w:rsidR="00CB6ECC" w:rsidRPr="005E78E5">
                    <w:rPr>
                      <w:rFonts w:ascii="Arial" w:hAnsi="Arial" w:cs="Arial"/>
                      <w:b/>
                      <w:bCs/>
                      <w:u w:val="single"/>
                    </w:rPr>
                    <w:t xml:space="preserve">: How can local, digital journalism nourish </w:t>
                  </w:r>
                  <w:proofErr w:type="gramStart"/>
                  <w:r w:rsidR="00CB6ECC" w:rsidRPr="005E78E5">
                    <w:rPr>
                      <w:rFonts w:ascii="Arial" w:hAnsi="Arial" w:cs="Arial"/>
                      <w:b/>
                      <w:bCs/>
                      <w:u w:val="single"/>
                    </w:rPr>
                    <w:t>a  public</w:t>
                  </w:r>
                  <w:proofErr w:type="gramEnd"/>
                  <w:r w:rsidR="00CB6ECC" w:rsidRPr="005E78E5">
                    <w:rPr>
                      <w:rFonts w:ascii="Arial" w:hAnsi="Arial" w:cs="Arial"/>
                      <w:b/>
                      <w:bCs/>
                      <w:u w:val="single"/>
                    </w:rPr>
                    <w:t xml:space="preserve"> sphere, not fragment and degrade it?</w:t>
                  </w:r>
                </w:p>
                <w:p w:rsidR="00CB6ECC" w:rsidRPr="005E78E5" w:rsidRDefault="00CB6ECC" w:rsidP="00CC4DB0">
                  <w:pPr>
                    <w:pStyle w:val="ListParagraph"/>
                    <w:spacing w:before="100" w:beforeAutospacing="1" w:after="100" w:afterAutospacing="1" w:line="240" w:lineRule="auto"/>
                    <w:rPr>
                      <w:sz w:val="24"/>
                      <w:szCs w:val="24"/>
                    </w:rPr>
                  </w:pPr>
                  <w:r w:rsidRPr="005E78E5">
                    <w:rPr>
                      <w:rFonts w:ascii="Arial" w:hAnsi="Arial" w:cs="Arial"/>
                      <w:b/>
                      <w:bCs/>
                      <w:sz w:val="24"/>
                      <w:szCs w:val="24"/>
                    </w:rPr>
                    <w:t xml:space="preserve">Paul Bass, founder and editor of </w:t>
                  </w:r>
                  <w:r w:rsidRPr="005E78E5">
                    <w:rPr>
                      <w:rStyle w:val="Emphasis"/>
                      <w:rFonts w:ascii="Arial" w:hAnsi="Arial" w:cs="Arial"/>
                      <w:b/>
                      <w:bCs/>
                      <w:sz w:val="24"/>
                      <w:szCs w:val="24"/>
                    </w:rPr>
                    <w:t>The New Haven Independent</w:t>
                  </w:r>
                  <w:r w:rsidRPr="005E78E5">
                    <w:rPr>
                      <w:rFonts w:ascii="Arial" w:hAnsi="Arial" w:cs="Arial"/>
                      <w:b/>
                      <w:bCs/>
                      <w:sz w:val="24"/>
                      <w:szCs w:val="24"/>
                    </w:rPr>
                    <w:t xml:space="preserve">, </w:t>
                  </w:r>
                  <w:r w:rsidRPr="005E78E5">
                    <w:rPr>
                      <w:rFonts w:ascii="Arial" w:hAnsi="Arial" w:cs="Arial"/>
                      <w:sz w:val="24"/>
                      <w:szCs w:val="24"/>
                    </w:rPr>
                    <w:t xml:space="preserve">the online daily news organization of the city. </w:t>
                  </w:r>
                  <w:r w:rsidRPr="005E78E5">
                    <w:rPr>
                      <w:rFonts w:ascii="Arial" w:hAnsi="Arial" w:cs="Arial"/>
                      <w:sz w:val="24"/>
                      <w:szCs w:val="24"/>
                      <w:u w:val="single"/>
                    </w:rPr>
                    <w:t>“The New News: How I Returned to Journalism – on the Web”</w:t>
                  </w:r>
                  <w:r w:rsidRPr="005E78E5">
                    <w:rPr>
                      <w:rFonts w:ascii="Arial" w:hAnsi="Arial" w:cs="Arial"/>
                      <w:sz w:val="24"/>
                      <w:szCs w:val="24"/>
                    </w:rPr>
                    <w:t xml:space="preserve"> Bass, JE ‘82, has pioneered a new form of journalism on the web that, he argues, strengthens the public sphere and </w:t>
                  </w:r>
                  <w:r w:rsidRPr="005E78E5">
                    <w:rPr>
                      <w:rFonts w:ascii="Arial" w:hAnsi="Arial" w:cs="Arial"/>
                      <w:sz w:val="24"/>
                      <w:szCs w:val="24"/>
                    </w:rPr>
                    <w:lastRenderedPageBreak/>
                    <w:t xml:space="preserve">journalism itself. This essay is not online but is in your </w:t>
                  </w:r>
                  <w:proofErr w:type="spellStart"/>
                  <w:r w:rsidRPr="005E78E5">
                    <w:rPr>
                      <w:rFonts w:ascii="Arial" w:hAnsi="Arial" w:cs="Arial"/>
                      <w:sz w:val="24"/>
                      <w:szCs w:val="24"/>
                    </w:rPr>
                    <w:t>coursepack</w:t>
                  </w:r>
                  <w:proofErr w:type="spellEnd"/>
                  <w:r w:rsidRPr="005E78E5">
                    <w:rPr>
                      <w:rFonts w:ascii="Arial" w:hAnsi="Arial" w:cs="Arial"/>
                      <w:sz w:val="24"/>
                      <w:szCs w:val="24"/>
                    </w:rPr>
                    <w:t xml:space="preserve">. So is Prof. Sleeper’s brief essay, “Who Needs the New York Times? We all do. Still.” </w:t>
                  </w:r>
                </w:p>
                <w:p w:rsidR="00CB6ECC" w:rsidRPr="005E78E5" w:rsidRDefault="00CB6ECC" w:rsidP="00BD18CA">
                  <w:pPr>
                    <w:pStyle w:val="NormalWeb"/>
                    <w:spacing w:before="0" w:beforeAutospacing="0" w:after="200" w:afterAutospacing="0"/>
                    <w:ind w:left="720"/>
                  </w:pPr>
                  <w:r w:rsidRPr="005E78E5">
                    <w:rPr>
                      <w:rFonts w:ascii="Arial" w:hAnsi="Arial" w:cs="Arial"/>
                    </w:rPr>
                    <w:t xml:space="preserve">Bass will visit us later this semester, but now is the time to consider his use of journalism to strengthen the key elements of a healthy public sphere as we’ve discussed them so far. Visit the NIH website and read a few stories and, especially, some of the posted comments, to see what reader participation brings to the format:  </w:t>
                  </w:r>
                  <w:hyperlink r:id="rId29" w:history="1">
                    <w:r w:rsidRPr="005E78E5">
                      <w:rPr>
                        <w:rStyle w:val="Hyperlink"/>
                        <w:rFonts w:eastAsiaTheme="majorEastAsia"/>
                      </w:rPr>
                      <w:t>http://www.newhavenindependent.org/</w:t>
                    </w:r>
                  </w:hyperlink>
                </w:p>
                <w:p w:rsidR="00CB6ECC" w:rsidRPr="005E78E5" w:rsidRDefault="00CB6ECC" w:rsidP="00BD18CA">
                  <w:pPr>
                    <w:pStyle w:val="NormalWeb"/>
                    <w:spacing w:before="0" w:beforeAutospacing="0" w:after="200" w:afterAutospacing="0"/>
                    <w:ind w:left="720"/>
                  </w:pPr>
                  <w:r w:rsidRPr="005E78E5">
                    <w:rPr>
                      <w:rFonts w:ascii="Arial" w:hAnsi="Arial" w:cs="Arial"/>
                      <w:b/>
                      <w:bCs/>
                    </w:rPr>
                    <w:t>And read Bass on what the life and death (last year) of The New Haven Advocate,</w:t>
                  </w:r>
                  <w:r w:rsidRPr="005E78E5">
                    <w:rPr>
                      <w:rFonts w:ascii="Arial" w:hAnsi="Arial" w:cs="Arial"/>
                    </w:rPr>
                    <w:t xml:space="preserve"> which he edited in print before starting NIH, teaches us about journalism’s mission and prospects: </w:t>
                  </w:r>
                  <w:hyperlink r:id="rId30" w:history="1">
                    <w:r w:rsidRPr="005E78E5">
                      <w:rPr>
                        <w:rStyle w:val="Hyperlink"/>
                        <w:rFonts w:eastAsiaTheme="majorEastAsia"/>
                      </w:rPr>
                      <w:t>http://www.newhavenindependent.org/index.php/archives/entry/new_haven_advocate_1975-2013/</w:t>
                    </w:r>
                  </w:hyperlink>
                </w:p>
                <w:p w:rsidR="00CB6ECC" w:rsidRPr="005E78E5" w:rsidRDefault="00CB6ECC" w:rsidP="00BD18CA">
                  <w:pPr>
                    <w:pStyle w:val="Heading1"/>
                    <w:ind w:left="720" w:hanging="360"/>
                    <w:rPr>
                      <w:rFonts w:ascii="Arial" w:hAnsi="Arial" w:cs="Arial"/>
                      <w:color w:val="auto"/>
                      <w:sz w:val="24"/>
                      <w:szCs w:val="24"/>
                    </w:rPr>
                  </w:pPr>
                  <w:r w:rsidRPr="005E78E5">
                    <w:rPr>
                      <w:rFonts w:ascii="Arial" w:hAnsi="Arial" w:cs="Arial"/>
                      <w:color w:val="auto"/>
                      <w:sz w:val="24"/>
                      <w:szCs w:val="24"/>
                    </w:rPr>
                    <w:t xml:space="preserve">    </w:t>
                  </w:r>
                  <w:r w:rsidRPr="005E78E5">
                    <w:rPr>
                      <w:rFonts w:ascii="Arial" w:hAnsi="Arial" w:cs="Arial"/>
                      <w:b/>
                      <w:color w:val="auto"/>
                      <w:sz w:val="24"/>
                      <w:szCs w:val="24"/>
                      <w:u w:val="single"/>
                    </w:rPr>
                    <w:t xml:space="preserve">For a very different take on digital journalism, we also read Dean </w:t>
                  </w:r>
                  <w:proofErr w:type="spellStart"/>
                  <w:r w:rsidRPr="005E78E5">
                    <w:rPr>
                      <w:rFonts w:ascii="Arial" w:hAnsi="Arial" w:cs="Arial"/>
                      <w:b/>
                      <w:color w:val="auto"/>
                      <w:sz w:val="24"/>
                      <w:szCs w:val="24"/>
                      <w:u w:val="single"/>
                    </w:rPr>
                    <w:t>Starkman</w:t>
                  </w:r>
                  <w:proofErr w:type="spellEnd"/>
                  <w:r w:rsidRPr="005E78E5">
                    <w:rPr>
                      <w:rFonts w:ascii="Arial" w:hAnsi="Arial" w:cs="Arial"/>
                      <w:b/>
                      <w:color w:val="auto"/>
                      <w:sz w:val="24"/>
                      <w:szCs w:val="24"/>
                      <w:u w:val="single"/>
                    </w:rPr>
                    <w:t xml:space="preserve">, author of </w:t>
                  </w:r>
                  <w:r w:rsidRPr="005E78E5">
                    <w:rPr>
                      <w:rStyle w:val="Emphasis"/>
                      <w:rFonts w:ascii="Arial" w:hAnsi="Arial" w:cs="Arial"/>
                      <w:b/>
                      <w:color w:val="auto"/>
                      <w:sz w:val="24"/>
                      <w:szCs w:val="24"/>
                      <w:u w:val="single"/>
                    </w:rPr>
                    <w:t>The Watchdog That Didn't Bark</w:t>
                  </w:r>
                  <w:r w:rsidRPr="005E78E5">
                    <w:rPr>
                      <w:rStyle w:val="Emphasis"/>
                      <w:rFonts w:ascii="Arial" w:hAnsi="Arial" w:cs="Arial"/>
                      <w:color w:val="auto"/>
                      <w:sz w:val="24"/>
                      <w:szCs w:val="24"/>
                    </w:rPr>
                    <w:t xml:space="preserve"> </w:t>
                  </w:r>
                  <w:r w:rsidRPr="005E78E5">
                    <w:rPr>
                      <w:rFonts w:ascii="Arial" w:hAnsi="Arial" w:cs="Arial"/>
                      <w:color w:val="auto"/>
                      <w:sz w:val="24"/>
                      <w:szCs w:val="24"/>
                    </w:rPr>
                    <w:t xml:space="preserve">and award-winning former </w:t>
                  </w:r>
                  <w:r w:rsidRPr="005E78E5">
                    <w:rPr>
                      <w:rStyle w:val="Emphasis"/>
                      <w:rFonts w:ascii="Arial" w:hAnsi="Arial" w:cs="Arial"/>
                      <w:color w:val="auto"/>
                      <w:sz w:val="24"/>
                      <w:szCs w:val="24"/>
                    </w:rPr>
                    <w:t>Wall Street Journal </w:t>
                  </w:r>
                  <w:r w:rsidRPr="005E78E5">
                    <w:rPr>
                      <w:rFonts w:ascii="Arial" w:hAnsi="Arial" w:cs="Arial"/>
                      <w:color w:val="auto"/>
                      <w:sz w:val="24"/>
                      <w:szCs w:val="24"/>
                    </w:rPr>
                    <w:t xml:space="preserve">reporter and now the </w:t>
                  </w:r>
                  <w:r w:rsidRPr="005E78E5">
                    <w:rPr>
                      <w:rStyle w:val="Emphasis"/>
                      <w:rFonts w:ascii="Arial" w:hAnsi="Arial" w:cs="Arial"/>
                      <w:color w:val="auto"/>
                      <w:sz w:val="24"/>
                      <w:szCs w:val="24"/>
                    </w:rPr>
                    <w:t xml:space="preserve">Los Angeles Times' </w:t>
                  </w:r>
                  <w:r w:rsidRPr="005E78E5">
                    <w:rPr>
                      <w:rFonts w:ascii="Arial" w:hAnsi="Arial" w:cs="Arial"/>
                      <w:color w:val="auto"/>
                      <w:sz w:val="24"/>
                      <w:szCs w:val="24"/>
                    </w:rPr>
                    <w:t>Wall Street correspondent. A review by Sleeper of </w:t>
                  </w:r>
                  <w:proofErr w:type="spellStart"/>
                  <w:r w:rsidRPr="005E78E5">
                    <w:rPr>
                      <w:rFonts w:ascii="Arial" w:hAnsi="Arial" w:cs="Arial"/>
                      <w:color w:val="auto"/>
                      <w:sz w:val="24"/>
                      <w:szCs w:val="24"/>
                    </w:rPr>
                    <w:t>Starkman's</w:t>
                  </w:r>
                  <w:proofErr w:type="spellEnd"/>
                  <w:r w:rsidRPr="005E78E5">
                    <w:rPr>
                      <w:rFonts w:ascii="Arial" w:hAnsi="Arial" w:cs="Arial"/>
                      <w:color w:val="auto"/>
                      <w:sz w:val="24"/>
                      <w:szCs w:val="24"/>
                    </w:rPr>
                    <w:t xml:space="preserve"> account of the failures of the American business press is at </w:t>
                  </w:r>
                  <w:r w:rsidRPr="005E78E5">
                    <w:rPr>
                      <w:color w:val="auto"/>
                      <w:sz w:val="24"/>
                      <w:szCs w:val="24"/>
                    </w:rPr>
                    <w:t xml:space="preserve"> </w:t>
                  </w:r>
                  <w:hyperlink r:id="rId31" w:history="1">
                    <w:r w:rsidRPr="005E78E5">
                      <w:rPr>
                        <w:rStyle w:val="Hyperlink"/>
                        <w:color w:val="auto"/>
                        <w:sz w:val="24"/>
                        <w:szCs w:val="24"/>
                      </w:rPr>
                      <w:t>http://www.dissentmagazine.org/blog/reporting-for-the-republic</w:t>
                    </w:r>
                  </w:hyperlink>
                  <w:r w:rsidRPr="005E78E5">
                    <w:rPr>
                      <w:rFonts w:ascii="Arial" w:hAnsi="Arial" w:cs="Arial"/>
                      <w:color w:val="auto"/>
                      <w:sz w:val="24"/>
                      <w:szCs w:val="24"/>
                    </w:rPr>
                    <w:t xml:space="preserve">  ) </w:t>
                  </w:r>
                  <w:proofErr w:type="spellStart"/>
                  <w:r w:rsidRPr="005E78E5">
                    <w:rPr>
                      <w:rFonts w:ascii="Arial" w:hAnsi="Arial" w:cs="Arial"/>
                      <w:color w:val="auto"/>
                      <w:sz w:val="24"/>
                      <w:szCs w:val="24"/>
                    </w:rPr>
                    <w:t>Starkman</w:t>
                  </w:r>
                  <w:proofErr w:type="spellEnd"/>
                  <w:r w:rsidRPr="005E78E5">
                    <w:rPr>
                      <w:rFonts w:ascii="Arial" w:hAnsi="Arial" w:cs="Arial"/>
                      <w:color w:val="auto"/>
                      <w:sz w:val="24"/>
                      <w:szCs w:val="24"/>
                    </w:rPr>
                    <w:t xml:space="preserve"> is a sophisticated critic of cheerleaders for the internet’s “liberation” of journalism from its traditions and from its crises in financing, sales, production and reader interest. </w:t>
                  </w:r>
                </w:p>
                <w:p w:rsidR="00CB6ECC" w:rsidRPr="005E78E5" w:rsidRDefault="00CB6ECC" w:rsidP="00BD18CA">
                  <w:pPr>
                    <w:pStyle w:val="Heading1"/>
                    <w:ind w:left="720" w:hanging="360"/>
                    <w:rPr>
                      <w:rFonts w:ascii="Arial" w:hAnsi="Arial" w:cs="Arial"/>
                      <w:color w:val="auto"/>
                      <w:sz w:val="24"/>
                      <w:szCs w:val="24"/>
                    </w:rPr>
                  </w:pPr>
                  <w:r w:rsidRPr="005E78E5">
                    <w:rPr>
                      <w:rFonts w:ascii="Arial" w:hAnsi="Arial" w:cs="Arial"/>
                      <w:b/>
                      <w:color w:val="auto"/>
                      <w:sz w:val="24"/>
                      <w:szCs w:val="24"/>
                    </w:rPr>
                    <w:t xml:space="preserve">    </w:t>
                  </w:r>
                  <w:r w:rsidRPr="005E78E5">
                    <w:rPr>
                      <w:rFonts w:ascii="Arial" w:hAnsi="Arial" w:cs="Arial"/>
                      <w:b/>
                      <w:bCs/>
                      <w:color w:val="auto"/>
                      <w:sz w:val="24"/>
                      <w:szCs w:val="24"/>
                      <w:u w:val="single"/>
                    </w:rPr>
                    <w:t xml:space="preserve">“Confidence Game: The Limited Vision of the [New] News Gurus,” by Dean </w:t>
                  </w:r>
                  <w:proofErr w:type="spellStart"/>
                  <w:r w:rsidRPr="005E78E5">
                    <w:rPr>
                      <w:rFonts w:ascii="Arial" w:hAnsi="Arial" w:cs="Arial"/>
                      <w:b/>
                      <w:bCs/>
                      <w:color w:val="auto"/>
                      <w:sz w:val="24"/>
                      <w:szCs w:val="24"/>
                      <w:u w:val="single"/>
                    </w:rPr>
                    <w:t>Starkman</w:t>
                  </w:r>
                  <w:proofErr w:type="spellEnd"/>
                  <w:r w:rsidRPr="005E78E5">
                    <w:rPr>
                      <w:rFonts w:ascii="Arial" w:hAnsi="Arial" w:cs="Arial"/>
                      <w:b/>
                      <w:bCs/>
                      <w:color w:val="auto"/>
                      <w:sz w:val="24"/>
                      <w:szCs w:val="24"/>
                      <w:u w:val="single"/>
                    </w:rPr>
                    <w:t>,</w:t>
                  </w:r>
                  <w:r w:rsidRPr="005E78E5">
                    <w:rPr>
                      <w:rFonts w:ascii="Arial" w:hAnsi="Arial" w:cs="Arial"/>
                      <w:color w:val="auto"/>
                      <w:sz w:val="24"/>
                      <w:szCs w:val="24"/>
                    </w:rPr>
                    <w:t xml:space="preserve"> Columbia Journalism Review </w:t>
                  </w:r>
                  <w:hyperlink r:id="rId32" w:history="1">
                    <w:r w:rsidRPr="005E78E5">
                      <w:rPr>
                        <w:rStyle w:val="Hyperlink"/>
                        <w:color w:val="auto"/>
                        <w:sz w:val="24"/>
                        <w:szCs w:val="24"/>
                      </w:rPr>
                      <w:t>http://www.cjr.org/essay/confidence_game.php?page=all</w:t>
                    </w:r>
                  </w:hyperlink>
                </w:p>
                <w:p w:rsidR="00CB6ECC" w:rsidRPr="005E78E5" w:rsidRDefault="00934830" w:rsidP="00BD18CA">
                  <w:pPr>
                    <w:pStyle w:val="NormalWeb"/>
                    <w:spacing w:before="0" w:beforeAutospacing="0" w:after="240" w:afterAutospacing="0"/>
                    <w:ind w:left="1380" w:hanging="360"/>
                  </w:pPr>
                  <w:hyperlink r:id="rId33" w:history="1">
                    <w:r w:rsidR="00CB6ECC" w:rsidRPr="005E78E5">
                      <w:rPr>
                        <w:rStyle w:val="Hyperlink"/>
                        <w:rFonts w:eastAsiaTheme="majorEastAsia"/>
                      </w:rPr>
                      <w:t>http://www.shirky.com/weblog/2011/12/institutions-confidence-and-the-news-crisis/</w:t>
                    </w:r>
                  </w:hyperlink>
                </w:p>
                <w:p w:rsidR="00CB6ECC" w:rsidRPr="005E78E5" w:rsidRDefault="00934830" w:rsidP="00BD18CA">
                  <w:pPr>
                    <w:pStyle w:val="NormalWeb"/>
                    <w:spacing w:before="0" w:beforeAutospacing="0" w:after="240" w:afterAutospacing="0"/>
                    <w:ind w:left="1380" w:hanging="360"/>
                    <w:rPr>
                      <w:rStyle w:val="Hyperlink"/>
                      <w:rFonts w:eastAsiaTheme="majorEastAsia"/>
                      <w:i/>
                    </w:rPr>
                  </w:pPr>
                  <w:hyperlink r:id="rId34" w:history="1">
                    <w:r w:rsidR="00CB6ECC" w:rsidRPr="005E78E5">
                      <w:rPr>
                        <w:rStyle w:val="Hyperlink"/>
                        <w:rFonts w:eastAsiaTheme="majorEastAsia"/>
                        <w:i/>
                      </w:rPr>
                      <w:t>http://www.cjr.org/the_audit/the_hole_in_fon_theory.php?page=all</w:t>
                    </w:r>
                  </w:hyperlink>
                </w:p>
                <w:p w:rsidR="000E4687" w:rsidRPr="005E78E5" w:rsidRDefault="000E4687" w:rsidP="000E4687">
                  <w:pPr>
                    <w:pStyle w:val="Heading2"/>
                    <w:spacing w:line="276" w:lineRule="auto"/>
                    <w:ind w:left="576"/>
                    <w:rPr>
                      <w:rFonts w:ascii="Arial" w:hAnsi="Arial" w:cs="Arial"/>
                      <w:b/>
                      <w:color w:val="auto"/>
                      <w:sz w:val="24"/>
                      <w:szCs w:val="24"/>
                      <w:u w:val="single"/>
                    </w:rPr>
                  </w:pPr>
                  <w:r w:rsidRPr="005E78E5">
                    <w:rPr>
                      <w:rFonts w:ascii="Arial" w:hAnsi="Arial" w:cs="Arial"/>
                      <w:b/>
                      <w:i/>
                      <w:color w:val="auto"/>
                      <w:sz w:val="24"/>
                      <w:szCs w:val="24"/>
                      <w:u w:val="single"/>
                    </w:rPr>
                    <w:t>The Comin</w:t>
                  </w:r>
                  <w:r w:rsidRPr="005E78E5">
                    <w:rPr>
                      <w:rFonts w:ascii="Arial" w:hAnsi="Arial" w:cs="Arial"/>
                      <w:b/>
                      <w:color w:val="auto"/>
                      <w:sz w:val="24"/>
                      <w:szCs w:val="24"/>
                      <w:u w:val="single"/>
                    </w:rPr>
                    <w:t xml:space="preserve">g Competition </w:t>
                  </w:r>
                  <w:proofErr w:type="gramStart"/>
                  <w:r w:rsidRPr="005E78E5">
                    <w:rPr>
                      <w:rFonts w:ascii="Arial" w:hAnsi="Arial" w:cs="Arial"/>
                      <w:b/>
                      <w:color w:val="auto"/>
                      <w:sz w:val="24"/>
                      <w:szCs w:val="24"/>
                      <w:u w:val="single"/>
                    </w:rPr>
                    <w:t>Between</w:t>
                  </w:r>
                  <w:proofErr w:type="gramEnd"/>
                  <w:r w:rsidRPr="005E78E5">
                    <w:rPr>
                      <w:rFonts w:ascii="Arial" w:hAnsi="Arial" w:cs="Arial"/>
                      <w:b/>
                      <w:color w:val="auto"/>
                      <w:sz w:val="24"/>
                      <w:szCs w:val="24"/>
                      <w:u w:val="single"/>
                    </w:rPr>
                    <w:t xml:space="preserve"> Digital Authoritarianism and Liberal Democracy</w:t>
                  </w:r>
                </w:p>
                <w:p w:rsidR="000E4687" w:rsidRPr="005E78E5" w:rsidRDefault="00934830" w:rsidP="000E4687">
                  <w:pPr>
                    <w:spacing w:line="276" w:lineRule="auto"/>
                    <w:ind w:left="576"/>
                    <w:rPr>
                      <w:rStyle w:val="Hyperlink"/>
                      <w:rFonts w:ascii="Arial" w:hAnsi="Arial" w:cs="Arial"/>
                      <w:sz w:val="24"/>
                      <w:szCs w:val="24"/>
                    </w:rPr>
                  </w:pPr>
                  <w:hyperlink r:id="rId35" w:history="1">
                    <w:r w:rsidR="000E4687" w:rsidRPr="005E78E5">
                      <w:rPr>
                        <w:rStyle w:val="Hyperlink"/>
                        <w:rFonts w:ascii="Arial" w:hAnsi="Arial" w:cs="Arial"/>
                        <w:sz w:val="24"/>
                        <w:szCs w:val="24"/>
                      </w:rPr>
                      <w:t>https://www.foreignaffairs.com/articles/world/2018-07-10/how-artificial-intelligence-will-reshape-global-order?cid=nlc-fa_twofa-20180802</w:t>
                    </w:r>
                  </w:hyperlink>
                </w:p>
                <w:p w:rsidR="00CC4DB0" w:rsidRPr="005E78E5" w:rsidRDefault="00CC4DB0" w:rsidP="00CC4DB0">
                  <w:pPr>
                    <w:pStyle w:val="NormalWeb"/>
                    <w:spacing w:before="0" w:beforeAutospacing="0" w:after="240" w:afterAutospacing="0"/>
                    <w:ind w:left="576"/>
                    <w:rPr>
                      <w:rFonts w:ascii="Arial" w:hAnsi="Arial" w:cs="Arial"/>
                      <w:bCs/>
                    </w:rPr>
                  </w:pPr>
                  <w:r w:rsidRPr="005E78E5">
                    <w:rPr>
                      <w:rFonts w:ascii="Arial" w:hAnsi="Arial" w:cs="Arial"/>
                      <w:b/>
                      <w:bCs/>
                      <w:u w:val="single"/>
                    </w:rPr>
                    <w:t xml:space="preserve">(optional) Fake News was a Hallmark of MSM Long Before Trump and Twitter. It’s time to stop blaming social media.  Jim Sleeper. </w:t>
                  </w:r>
                  <w:hyperlink r:id="rId36" w:history="1">
                    <w:r w:rsidR="00CA5301" w:rsidRPr="005E78E5">
                      <w:rPr>
                        <w:rStyle w:val="Hyperlink"/>
                        <w:rFonts w:ascii="Arial" w:hAnsi="Arial" w:cs="Arial"/>
                        <w:bCs/>
                      </w:rPr>
                      <w:t>http://www.newsweek.com/dont-blame-social-media-fake-news-mainstream-media-was-there-first-663056</w:t>
                    </w:r>
                  </w:hyperlink>
                </w:p>
                <w:p w:rsidR="00CC4DB0" w:rsidRPr="005E78E5" w:rsidRDefault="00CC4DB0" w:rsidP="000E4687">
                  <w:pPr>
                    <w:spacing w:line="276" w:lineRule="auto"/>
                    <w:ind w:left="576"/>
                    <w:rPr>
                      <w:rFonts w:ascii="Arial" w:hAnsi="Arial" w:cs="Arial"/>
                      <w:sz w:val="24"/>
                      <w:szCs w:val="24"/>
                    </w:rPr>
                  </w:pPr>
                </w:p>
                <w:p w:rsidR="000E4687" w:rsidRPr="005E78E5" w:rsidRDefault="000E4687" w:rsidP="00BD18CA">
                  <w:pPr>
                    <w:pStyle w:val="NormalWeb"/>
                    <w:spacing w:before="0" w:beforeAutospacing="0" w:after="240" w:afterAutospacing="0"/>
                    <w:ind w:left="1380" w:hanging="360"/>
                    <w:rPr>
                      <w:rStyle w:val="Hyperlink"/>
                      <w:rFonts w:eastAsiaTheme="majorEastAsia"/>
                    </w:rPr>
                  </w:pPr>
                </w:p>
                <w:p w:rsidR="00CC4DB0" w:rsidRPr="005E78E5" w:rsidRDefault="00CE2BB2" w:rsidP="00CC4DB0">
                  <w:pPr>
                    <w:pStyle w:val="NormalWeb"/>
                    <w:spacing w:before="0" w:beforeAutospacing="0" w:after="240" w:afterAutospacing="0"/>
                    <w:rPr>
                      <w:rFonts w:ascii="Arial" w:hAnsi="Arial" w:cs="Arial"/>
                      <w:b/>
                      <w:bCs/>
                      <w:u w:val="single"/>
                    </w:rPr>
                  </w:pPr>
                  <w:r w:rsidRPr="005E78E5">
                    <w:rPr>
                      <w:rFonts w:ascii="Arial" w:hAnsi="Arial" w:cs="Arial"/>
                      <w:b/>
                      <w:bCs/>
                      <w:u w:val="single"/>
                    </w:rPr>
                    <w:lastRenderedPageBreak/>
                    <w:t>Nov. 26</w:t>
                  </w:r>
                  <w:r w:rsidR="00000616" w:rsidRPr="005E78E5">
                    <w:rPr>
                      <w:rFonts w:ascii="Arial" w:hAnsi="Arial" w:cs="Arial"/>
                      <w:b/>
                      <w:bCs/>
                      <w:u w:val="single"/>
                    </w:rPr>
                    <w:t xml:space="preserve"> </w:t>
                  </w:r>
                  <w:r w:rsidR="00CC4DB0" w:rsidRPr="005E78E5">
                    <w:rPr>
                      <w:rFonts w:ascii="Arial" w:hAnsi="Arial" w:cs="Arial"/>
                      <w:b/>
                      <w:bCs/>
                      <w:u w:val="single"/>
                    </w:rPr>
                    <w:t>Digitalization: A new democratic public sphere, or none?</w:t>
                  </w:r>
                </w:p>
                <w:p w:rsidR="00CC4DB0" w:rsidRPr="005E78E5" w:rsidRDefault="00CC4DB0" w:rsidP="00CC4DB0">
                  <w:pPr>
                    <w:pStyle w:val="NormalWeb"/>
                    <w:spacing w:before="0" w:beforeAutospacing="0" w:after="240" w:afterAutospacing="0"/>
                  </w:pPr>
                </w:p>
                <w:p w:rsidR="00CC4DB0" w:rsidRPr="005E78E5" w:rsidRDefault="00CC4DB0" w:rsidP="00CC4DB0">
                  <w:pPr>
                    <w:pStyle w:val="NormalWeb"/>
                    <w:spacing w:before="0" w:beforeAutospacing="0" w:after="240" w:afterAutospacing="0"/>
                  </w:pPr>
                  <w:r w:rsidRPr="005E78E5">
                    <w:rPr>
                      <w:rFonts w:ascii="Arial" w:hAnsi="Arial" w:cs="Arial"/>
                    </w:rPr>
                    <w:t>Just how much better than conglomerates for serious journalism has the internet free-for all proved to be? Varied answers:</w:t>
                  </w:r>
                </w:p>
                <w:p w:rsidR="00CC4DB0" w:rsidRPr="005E78E5" w:rsidRDefault="00CC4DB0" w:rsidP="00CC4DB0">
                  <w:pPr>
                    <w:numPr>
                      <w:ilvl w:val="0"/>
                      <w:numId w:val="5"/>
                    </w:numPr>
                    <w:spacing w:before="100" w:beforeAutospacing="1" w:after="100" w:afterAutospacing="1" w:line="240" w:lineRule="auto"/>
                    <w:rPr>
                      <w:sz w:val="24"/>
                      <w:szCs w:val="24"/>
                    </w:rPr>
                  </w:pPr>
                  <w:r w:rsidRPr="005E78E5">
                    <w:rPr>
                      <w:rFonts w:ascii="Arial" w:hAnsi="Arial" w:cs="Arial"/>
                      <w:b/>
                      <w:bCs/>
                      <w:sz w:val="24"/>
                      <w:szCs w:val="24"/>
                      <w:u w:val="single"/>
                    </w:rPr>
                    <w:t>David Eggers’ “The Circle” (excerpt from his novel) “</w:t>
                  </w:r>
                  <w:r w:rsidRPr="005E78E5">
                    <w:rPr>
                      <w:rFonts w:ascii="Arial" w:hAnsi="Arial" w:cs="Arial"/>
                      <w:sz w:val="24"/>
                      <w:szCs w:val="24"/>
                      <w:u w:val="single"/>
                    </w:rPr>
                    <w:t xml:space="preserve">We Like You So Much and Want to Know Your Better,” in the NY Times Magazine: </w:t>
                  </w:r>
                  <w:r w:rsidRPr="005E78E5">
                    <w:rPr>
                      <w:sz w:val="24"/>
                      <w:szCs w:val="24"/>
                    </w:rPr>
                    <w:t> </w:t>
                  </w:r>
                  <w:hyperlink r:id="rId37" w:history="1">
                    <w:r w:rsidRPr="005E78E5">
                      <w:rPr>
                        <w:rStyle w:val="Hyperlink"/>
                        <w:sz w:val="24"/>
                        <w:szCs w:val="24"/>
                      </w:rPr>
                      <w:t>http://www.nytimes.com/2013/09/29/magazine/dave-eggers-fiction.html?_r=0</w:t>
                    </w:r>
                  </w:hyperlink>
                </w:p>
                <w:p w:rsidR="00CC4DB0" w:rsidRPr="005E78E5" w:rsidRDefault="00CC4DB0" w:rsidP="00CC4DB0">
                  <w:pPr>
                    <w:pStyle w:val="NormalWeb"/>
                    <w:spacing w:before="0" w:beforeAutospacing="0" w:after="200" w:afterAutospacing="0"/>
                    <w:ind w:left="1020"/>
                  </w:pPr>
                  <w:r w:rsidRPr="005E78E5">
                    <w:rPr>
                      <w:rFonts w:ascii="Arial" w:hAnsi="Arial" w:cs="Arial"/>
                      <w:b/>
                      <w:bCs/>
                      <w:u w:val="single"/>
                    </w:rPr>
                    <w:t xml:space="preserve">Discussion of ‘The Circle” in </w:t>
                  </w:r>
                  <w:r w:rsidRPr="005E78E5">
                    <w:rPr>
                      <w:rStyle w:val="Emphasis"/>
                      <w:rFonts w:ascii="Arial" w:eastAsiaTheme="majorEastAsia" w:hAnsi="Arial" w:cs="Arial"/>
                      <w:b/>
                      <w:bCs/>
                    </w:rPr>
                    <w:t>The New York Daily News</w:t>
                  </w:r>
                  <w:r w:rsidRPr="005E78E5">
                    <w:t xml:space="preserve"> </w:t>
                  </w:r>
                  <w:hyperlink r:id="rId38" w:history="1">
                    <w:r w:rsidRPr="005E78E5">
                      <w:rPr>
                        <w:rStyle w:val="Hyperlink"/>
                        <w:rFonts w:eastAsiaTheme="majorEastAsia"/>
                      </w:rPr>
                      <w:t>http://www.nydailynews.com/blogs/pageviews/2013/10/what-dave-eggers-the-circle-gets-wrong-about-millennial-culture</w:t>
                    </w:r>
                  </w:hyperlink>
                </w:p>
                <w:p w:rsidR="00CC4DB0" w:rsidRPr="005E78E5" w:rsidRDefault="00CC4DB0" w:rsidP="00CC4DB0">
                  <w:pPr>
                    <w:pStyle w:val="NormalWeb"/>
                    <w:spacing w:before="0" w:beforeAutospacing="0" w:after="200" w:afterAutospacing="0"/>
                    <w:ind w:left="1020"/>
                    <w:rPr>
                      <w:rFonts w:ascii="Arial" w:eastAsiaTheme="minorHAnsi" w:hAnsi="Arial" w:cs="Arial"/>
                      <w:b/>
                      <w:bCs/>
                    </w:rPr>
                  </w:pPr>
                  <w:r w:rsidRPr="005E78E5">
                    <w:rPr>
                      <w:rFonts w:ascii="Arial" w:hAnsi="Arial" w:cs="Arial"/>
                      <w:b/>
                      <w:bCs/>
                      <w:u w:val="single"/>
                    </w:rPr>
                    <w:t xml:space="preserve">And a column on “The Circle” by NY Times’ Joe </w:t>
                  </w:r>
                  <w:proofErr w:type="spellStart"/>
                  <w:r w:rsidRPr="005E78E5">
                    <w:rPr>
                      <w:rFonts w:ascii="Arial" w:hAnsi="Arial" w:cs="Arial"/>
                      <w:b/>
                      <w:bCs/>
                      <w:u w:val="single"/>
                    </w:rPr>
                    <w:t>Nocera</w:t>
                  </w:r>
                  <w:proofErr w:type="spellEnd"/>
                  <w:r w:rsidRPr="005E78E5">
                    <w:rPr>
                      <w:rFonts w:ascii="Arial" w:hAnsi="Arial" w:cs="Arial"/>
                      <w:b/>
                      <w:bCs/>
                      <w:u w:val="single"/>
                    </w:rPr>
                    <w:t xml:space="preserve">: </w:t>
                  </w:r>
                  <w:hyperlink r:id="rId39" w:history="1">
                    <w:r w:rsidRPr="005E78E5">
                      <w:rPr>
                        <w:rStyle w:val="Hyperlink"/>
                        <w:rFonts w:eastAsiaTheme="majorEastAsia"/>
                      </w:rPr>
                      <w:t>http://www.nytimes.com/2013/10/15/opinion/nocera-a-world-without-privacy.html?_r=0</w:t>
                    </w:r>
                  </w:hyperlink>
                </w:p>
                <w:p w:rsidR="00CC4DB0" w:rsidRPr="005E78E5" w:rsidRDefault="00CC4DB0" w:rsidP="00CC4DB0">
                  <w:pPr>
                    <w:pStyle w:val="NormalWeb"/>
                    <w:numPr>
                      <w:ilvl w:val="0"/>
                      <w:numId w:val="5"/>
                    </w:numPr>
                    <w:spacing w:before="0" w:beforeAutospacing="0" w:after="200" w:afterAutospacing="0"/>
                    <w:rPr>
                      <w:rStyle w:val="Hyperlink"/>
                      <w:rFonts w:ascii="Arial" w:hAnsi="Arial" w:cs="Arial"/>
                    </w:rPr>
                  </w:pPr>
                  <w:r w:rsidRPr="005E78E5">
                    <w:rPr>
                      <w:rStyle w:val="Hyperlink"/>
                      <w:rFonts w:ascii="Arial" w:eastAsiaTheme="majorEastAsia" w:hAnsi="Arial" w:cs="Arial"/>
                      <w:b/>
                    </w:rPr>
                    <w:t>How Technology Disrupted Truth, by Katherine Viner,</w:t>
                  </w:r>
                  <w:r w:rsidRPr="005E78E5">
                    <w:rPr>
                      <w:rStyle w:val="Hyperlink"/>
                      <w:rFonts w:ascii="Arial" w:eastAsiaTheme="majorEastAsia" w:hAnsi="Arial" w:cs="Arial"/>
                    </w:rPr>
                    <w:t xml:space="preserve"> </w:t>
                  </w:r>
                  <w:r w:rsidRPr="005E78E5">
                    <w:rPr>
                      <w:rStyle w:val="Hyperlink"/>
                      <w:rFonts w:ascii="Arial" w:eastAsiaTheme="majorEastAsia" w:hAnsi="Arial" w:cs="Arial"/>
                      <w:i/>
                    </w:rPr>
                    <w:t xml:space="preserve">The Guardian </w:t>
                  </w:r>
                  <w:hyperlink r:id="rId40" w:history="1">
                    <w:r w:rsidRPr="005E78E5">
                      <w:rPr>
                        <w:rStyle w:val="Hyperlink"/>
                        <w:rFonts w:ascii="Arial" w:eastAsiaTheme="majorEastAsia" w:hAnsi="Arial" w:cs="Arial"/>
                      </w:rPr>
                      <w:t>https://www.theguardian.com/media/2016/jul/12/how-technology-disrupted-the-truth</w:t>
                    </w:r>
                  </w:hyperlink>
                </w:p>
                <w:p w:rsidR="00CC4DB0" w:rsidRPr="005E78E5" w:rsidRDefault="00CC4DB0" w:rsidP="00CC4DB0">
                  <w:pPr>
                    <w:numPr>
                      <w:ilvl w:val="0"/>
                      <w:numId w:val="5"/>
                    </w:numPr>
                    <w:spacing w:before="100" w:beforeAutospacing="1" w:after="100" w:afterAutospacing="1" w:line="240" w:lineRule="auto"/>
                    <w:rPr>
                      <w:rStyle w:val="Emphasis"/>
                      <w:i w:val="0"/>
                      <w:iCs w:val="0"/>
                      <w:sz w:val="24"/>
                      <w:szCs w:val="24"/>
                    </w:rPr>
                  </w:pPr>
                  <w:proofErr w:type="spellStart"/>
                  <w:r w:rsidRPr="005E78E5">
                    <w:rPr>
                      <w:rFonts w:ascii="Arial" w:hAnsi="Arial" w:cs="Arial"/>
                      <w:b/>
                      <w:bCs/>
                      <w:sz w:val="24"/>
                      <w:szCs w:val="24"/>
                      <w:u w:val="single"/>
                    </w:rPr>
                    <w:t>Geng</w:t>
                  </w:r>
                  <w:proofErr w:type="spellEnd"/>
                  <w:r w:rsidRPr="005E78E5">
                    <w:rPr>
                      <w:rFonts w:ascii="Arial" w:hAnsi="Arial" w:cs="Arial"/>
                      <w:b/>
                      <w:bCs/>
                      <w:sz w:val="24"/>
                      <w:szCs w:val="24"/>
                      <w:u w:val="single"/>
                    </w:rPr>
                    <w:t xml:space="preserve"> </w:t>
                  </w:r>
                  <w:proofErr w:type="spellStart"/>
                  <w:r w:rsidRPr="005E78E5">
                    <w:rPr>
                      <w:rFonts w:ascii="Arial" w:hAnsi="Arial" w:cs="Arial"/>
                      <w:b/>
                      <w:bCs/>
                      <w:sz w:val="24"/>
                      <w:szCs w:val="24"/>
                      <w:u w:val="single"/>
                    </w:rPr>
                    <w:t>Ngarmboonanant</w:t>
                  </w:r>
                  <w:proofErr w:type="spellEnd"/>
                  <w:r w:rsidRPr="005E78E5">
                    <w:rPr>
                      <w:rFonts w:ascii="Arial" w:hAnsi="Arial" w:cs="Arial"/>
                      <w:b/>
                      <w:bCs/>
                      <w:sz w:val="24"/>
                      <w:szCs w:val="24"/>
                      <w:u w:val="single"/>
                    </w:rPr>
                    <w:t xml:space="preserve">, “The End of Big Things”, </w:t>
                  </w:r>
                  <w:r w:rsidRPr="005E78E5">
                    <w:rPr>
                      <w:rStyle w:val="Emphasis"/>
                      <w:rFonts w:ascii="Arial" w:hAnsi="Arial" w:cs="Arial"/>
                      <w:sz w:val="24"/>
                      <w:szCs w:val="24"/>
                    </w:rPr>
                    <w:t>YDN</w:t>
                  </w:r>
                </w:p>
                <w:p w:rsidR="00CC4DB0" w:rsidRPr="005E78E5" w:rsidRDefault="00CC4DB0" w:rsidP="00CC4DB0">
                  <w:pPr>
                    <w:numPr>
                      <w:ilvl w:val="0"/>
                      <w:numId w:val="5"/>
                    </w:numPr>
                    <w:spacing w:before="100" w:beforeAutospacing="1" w:after="100" w:afterAutospacing="1" w:line="240" w:lineRule="auto"/>
                    <w:rPr>
                      <w:sz w:val="24"/>
                      <w:szCs w:val="24"/>
                    </w:rPr>
                  </w:pPr>
                  <w:r w:rsidRPr="005E78E5">
                    <w:rPr>
                      <w:rFonts w:ascii="Arial" w:hAnsi="Arial" w:cs="Arial"/>
                      <w:b/>
                      <w:bCs/>
                      <w:sz w:val="24"/>
                      <w:szCs w:val="24"/>
                      <w:u w:val="single"/>
                    </w:rPr>
                    <w:t xml:space="preserve">Ramon Gonzalez, “The Year the World Said No,” </w:t>
                  </w:r>
                  <w:r w:rsidRPr="005E78E5">
                    <w:rPr>
                      <w:rFonts w:ascii="Arial" w:hAnsi="Arial" w:cs="Arial"/>
                      <w:bCs/>
                      <w:i/>
                      <w:sz w:val="24"/>
                      <w:szCs w:val="24"/>
                      <w:u w:val="single"/>
                    </w:rPr>
                    <w:t xml:space="preserve">(Stapled with </w:t>
                  </w:r>
                  <w:proofErr w:type="spellStart"/>
                  <w:r w:rsidRPr="005E78E5">
                    <w:rPr>
                      <w:rFonts w:ascii="Arial" w:hAnsi="Arial" w:cs="Arial"/>
                      <w:bCs/>
                      <w:i/>
                      <w:sz w:val="24"/>
                      <w:szCs w:val="24"/>
                      <w:u w:val="single"/>
                    </w:rPr>
                    <w:t>Ngarmboonanant’s</w:t>
                  </w:r>
                  <w:proofErr w:type="spellEnd"/>
                  <w:r w:rsidRPr="005E78E5">
                    <w:rPr>
                      <w:rFonts w:ascii="Arial" w:hAnsi="Arial" w:cs="Arial"/>
                      <w:bCs/>
                      <w:i/>
                      <w:sz w:val="24"/>
                      <w:szCs w:val="24"/>
                      <w:u w:val="single"/>
                    </w:rPr>
                    <w:t xml:space="preserve"> essay)</w:t>
                  </w:r>
                </w:p>
                <w:p w:rsidR="00CC4DB0" w:rsidRPr="005E78E5" w:rsidRDefault="00CC4DB0" w:rsidP="00CC4DB0">
                  <w:pPr>
                    <w:numPr>
                      <w:ilvl w:val="0"/>
                      <w:numId w:val="5"/>
                    </w:numPr>
                    <w:spacing w:line="240" w:lineRule="auto"/>
                    <w:rPr>
                      <w:rStyle w:val="Emphasis"/>
                      <w:rFonts w:ascii="Arial" w:hAnsi="Arial" w:cs="Arial"/>
                      <w:b/>
                      <w:i w:val="0"/>
                      <w:iCs w:val="0"/>
                      <w:sz w:val="24"/>
                      <w:szCs w:val="24"/>
                      <w:u w:val="single"/>
                    </w:rPr>
                  </w:pPr>
                  <w:r w:rsidRPr="005E78E5">
                    <w:rPr>
                      <w:rFonts w:ascii="Arial" w:hAnsi="Arial" w:cs="Arial"/>
                      <w:b/>
                      <w:bCs/>
                      <w:sz w:val="24"/>
                      <w:szCs w:val="24"/>
                      <w:u w:val="single"/>
                    </w:rPr>
                    <w:t xml:space="preserve">Tony Curzon Price, "Das Google Problem: Is the Invisible Mouse Benevolent?, </w:t>
                  </w:r>
                  <w:r w:rsidRPr="005E78E5">
                    <w:rPr>
                      <w:rStyle w:val="Emphasis"/>
                      <w:rFonts w:ascii="Arial" w:hAnsi="Arial" w:cs="Arial"/>
                      <w:sz w:val="24"/>
                      <w:szCs w:val="24"/>
                    </w:rPr>
                    <w:t>openDemocracy.net</w:t>
                  </w:r>
                </w:p>
                <w:p w:rsidR="00CB6ECC" w:rsidRPr="005E78E5" w:rsidRDefault="00CB6ECC" w:rsidP="00BD18CA">
                  <w:pPr>
                    <w:pStyle w:val="NormalWeb"/>
                    <w:spacing w:before="0" w:beforeAutospacing="0" w:after="240" w:afterAutospacing="0"/>
                    <w:ind w:left="1020"/>
                  </w:pPr>
                  <w:r w:rsidRPr="005E78E5">
                    <w:t> </w:t>
                  </w:r>
                </w:p>
                <w:p w:rsidR="00CC4DB0" w:rsidRPr="005E78E5" w:rsidRDefault="00CE2BB2" w:rsidP="00CC4DB0">
                  <w:pPr>
                    <w:pStyle w:val="NormalWeb"/>
                    <w:spacing w:before="0" w:beforeAutospacing="0" w:after="240" w:afterAutospacing="0"/>
                  </w:pPr>
                  <w:r w:rsidRPr="005E78E5">
                    <w:rPr>
                      <w:rFonts w:ascii="Arial" w:hAnsi="Arial" w:cs="Arial"/>
                      <w:b/>
                      <w:bCs/>
                      <w:u w:val="single"/>
                    </w:rPr>
                    <w:t>Dec. 3</w:t>
                  </w:r>
                  <w:r w:rsidR="00CB6ECC" w:rsidRPr="005E78E5">
                    <w:rPr>
                      <w:rFonts w:ascii="Arial" w:hAnsi="Arial" w:cs="Arial"/>
                      <w:b/>
                      <w:bCs/>
                      <w:u w:val="single"/>
                    </w:rPr>
                    <w:t xml:space="preserve">: </w:t>
                  </w:r>
                  <w:r w:rsidR="00CC4DB0" w:rsidRPr="005E78E5">
                    <w:rPr>
                      <w:rFonts w:ascii="Arial" w:hAnsi="Arial" w:cs="Arial"/>
                      <w:b/>
                      <w:bCs/>
                      <w:u w:val="single"/>
                    </w:rPr>
                    <w:t xml:space="preserve">The capitalization of journalism: Part II: American jurisprudence on corporations and the First Amendment. </w:t>
                  </w:r>
                </w:p>
                <w:p w:rsidR="00CC4DB0" w:rsidRPr="005E78E5" w:rsidRDefault="00CC4DB0" w:rsidP="00CC4DB0">
                  <w:pPr>
                    <w:spacing w:line="240" w:lineRule="auto"/>
                    <w:ind w:left="1008"/>
                    <w:rPr>
                      <w:rFonts w:ascii="Arial" w:hAnsi="Arial" w:cs="Arial"/>
                      <w:b/>
                      <w:sz w:val="24"/>
                      <w:szCs w:val="24"/>
                      <w:u w:val="single"/>
                    </w:rPr>
                  </w:pPr>
                  <w:r w:rsidRPr="005E78E5">
                    <w:rPr>
                      <w:rFonts w:ascii="Arial" w:hAnsi="Arial" w:cs="Arial"/>
                      <w:b/>
                      <w:sz w:val="24"/>
                      <w:szCs w:val="24"/>
                      <w:u w:val="single"/>
                    </w:rPr>
                    <w:t xml:space="preserve">Tim Wu: Is the First Amendment Obsolete? </w:t>
                  </w:r>
                  <w:hyperlink r:id="rId41" w:history="1">
                    <w:r w:rsidRPr="005E78E5">
                      <w:rPr>
                        <w:rStyle w:val="Hyperlink"/>
                        <w:rFonts w:ascii="Arial" w:hAnsi="Arial" w:cs="Arial"/>
                        <w:sz w:val="24"/>
                        <w:szCs w:val="24"/>
                      </w:rPr>
                      <w:t>https://knightcolumbia.org/content/tim-wu-first-amendment-obsolete</w:t>
                    </w:r>
                  </w:hyperlink>
                </w:p>
                <w:p w:rsidR="00CC4DB0" w:rsidRPr="005E78E5" w:rsidRDefault="00CC4DB0" w:rsidP="00CC4DB0">
                  <w:pPr>
                    <w:pStyle w:val="NormalWeb"/>
                    <w:spacing w:before="0" w:beforeAutospacing="0" w:after="240" w:afterAutospacing="0"/>
                    <w:ind w:left="1020"/>
                    <w:rPr>
                      <w:rFonts w:ascii="Arial" w:hAnsi="Arial" w:cs="Arial"/>
                      <w:b/>
                      <w:bCs/>
                      <w:u w:val="single"/>
                    </w:rPr>
                  </w:pPr>
                </w:p>
                <w:p w:rsidR="00CC4DB0" w:rsidRPr="005E78E5" w:rsidRDefault="00CC4DB0" w:rsidP="00CC4DB0">
                  <w:pPr>
                    <w:pStyle w:val="NormalWeb"/>
                    <w:spacing w:before="0" w:beforeAutospacing="0" w:after="240" w:afterAutospacing="0"/>
                    <w:ind w:left="1020"/>
                  </w:pPr>
                  <w:r w:rsidRPr="005E78E5">
                    <w:rPr>
                      <w:rFonts w:ascii="Arial" w:hAnsi="Arial" w:cs="Arial"/>
                      <w:b/>
                      <w:bCs/>
                      <w:u w:val="single"/>
                    </w:rPr>
                    <w:t>“The Corporate Free Speech Racket,” Washington Monthly,</w:t>
                  </w:r>
                </w:p>
                <w:p w:rsidR="00CC4DB0" w:rsidRPr="005E78E5" w:rsidRDefault="00934830" w:rsidP="00CC4DB0">
                  <w:pPr>
                    <w:pStyle w:val="NormalWeb"/>
                    <w:spacing w:before="0" w:beforeAutospacing="0" w:after="200" w:afterAutospacing="0"/>
                    <w:ind w:left="1020"/>
                  </w:pPr>
                  <w:hyperlink r:id="rId42" w:history="1">
                    <w:r w:rsidR="00CC4DB0" w:rsidRPr="005E78E5">
                      <w:rPr>
                        <w:rStyle w:val="Hyperlink"/>
                        <w:rFonts w:eastAsiaTheme="majorEastAsia"/>
                      </w:rPr>
                      <w:t>http://www.washingtonmonthly.com/magazine/january_february_2014/features/the_corporate_free_speech_rack048355.php?page=all</w:t>
                    </w:r>
                  </w:hyperlink>
                </w:p>
                <w:p w:rsidR="00CC4DB0" w:rsidRPr="005E78E5" w:rsidRDefault="00CC4DB0" w:rsidP="00CC4DB0">
                  <w:pPr>
                    <w:pStyle w:val="NormalWeb"/>
                    <w:spacing w:before="0" w:beforeAutospacing="0" w:after="240" w:afterAutospacing="0"/>
                    <w:ind w:left="1020"/>
                  </w:pPr>
                  <w:r w:rsidRPr="005E78E5">
                    <w:rPr>
                      <w:rFonts w:ascii="Arial" w:hAnsi="Arial" w:cs="Arial"/>
                      <w:b/>
                      <w:bCs/>
                      <w:u w:val="single"/>
                    </w:rPr>
                    <w:t>Essential Speech: Why Corporate Speech is not Free</w:t>
                  </w:r>
                  <w:r w:rsidRPr="005E78E5">
                    <w:rPr>
                      <w:rFonts w:ascii="Arial" w:hAnsi="Arial" w:cs="Arial"/>
                      <w:b/>
                      <w:bCs/>
                    </w:rPr>
                    <w:t>,</w:t>
                  </w:r>
                  <w:r w:rsidRPr="005E78E5">
                    <w:rPr>
                      <w:rFonts w:ascii="Arial" w:hAnsi="Arial" w:cs="Arial"/>
                    </w:rPr>
                    <w:t xml:space="preserve">” by Daniel J.H. Greenwood. This essay is a long, difficult law review article that will require </w:t>
                  </w:r>
                  <w:r w:rsidRPr="005E78E5">
                    <w:rPr>
                      <w:rFonts w:ascii="Arial" w:hAnsi="Arial" w:cs="Arial"/>
                    </w:rPr>
                    <w:lastRenderedPageBreak/>
                    <w:t xml:space="preserve">careful reading. I will ask you to post something on this and for Greenwood to respond. </w:t>
                  </w:r>
                </w:p>
                <w:p w:rsidR="00CC4DB0" w:rsidRPr="005E78E5" w:rsidRDefault="00934830" w:rsidP="00CC4DB0">
                  <w:pPr>
                    <w:pStyle w:val="NormalWeb"/>
                    <w:spacing w:before="0" w:beforeAutospacing="0" w:after="240" w:afterAutospacing="0"/>
                    <w:ind w:left="1020"/>
                  </w:pPr>
                  <w:hyperlink r:id="rId43" w:history="1">
                    <w:r w:rsidR="00CC4DB0" w:rsidRPr="005E78E5">
                      <w:rPr>
                        <w:rStyle w:val="Hyperlink"/>
                        <w:rFonts w:eastAsiaTheme="majorEastAsia"/>
                      </w:rPr>
                      <w:t>http://mawww.reclaimdemocracy.org/corporate_speech/essential_speech_greenwood.pdf</w:t>
                    </w:r>
                  </w:hyperlink>
                </w:p>
                <w:p w:rsidR="00CB6ECC" w:rsidRPr="005E78E5" w:rsidRDefault="00CB6ECC" w:rsidP="00BD18CA">
                  <w:pPr>
                    <w:pStyle w:val="NormalWeb"/>
                    <w:spacing w:before="0" w:beforeAutospacing="0" w:after="160" w:afterAutospacing="0"/>
                  </w:pPr>
                  <w:r w:rsidRPr="005E78E5">
                    <w:t> </w:t>
                  </w:r>
                </w:p>
                <w:p w:rsidR="00CB6ECC" w:rsidRPr="005E78E5" w:rsidRDefault="00CE2BB2" w:rsidP="00BD18CA">
                  <w:pPr>
                    <w:pStyle w:val="NormalWeb"/>
                    <w:spacing w:before="0" w:beforeAutospacing="0" w:after="160" w:afterAutospacing="0"/>
                    <w:rPr>
                      <w:i/>
                      <w:u w:val="single"/>
                    </w:rPr>
                  </w:pPr>
                  <w:r w:rsidRPr="005E78E5">
                    <w:rPr>
                      <w:rFonts w:ascii="Arial" w:hAnsi="Arial" w:cs="Arial"/>
                      <w:b/>
                      <w:bCs/>
                    </w:rPr>
                    <w:t>Dec. 10</w:t>
                  </w:r>
                  <w:proofErr w:type="gramStart"/>
                  <w:r w:rsidR="00CB6ECC" w:rsidRPr="005E78E5">
                    <w:rPr>
                      <w:rFonts w:ascii="Arial" w:hAnsi="Arial" w:cs="Arial"/>
                      <w:b/>
                      <w:bCs/>
                    </w:rPr>
                    <w:t>  Class</w:t>
                  </w:r>
                  <w:proofErr w:type="gramEnd"/>
                  <w:r w:rsidR="00CB6ECC" w:rsidRPr="005E78E5">
                    <w:rPr>
                      <w:rFonts w:ascii="Arial" w:hAnsi="Arial" w:cs="Arial"/>
                      <w:b/>
                      <w:bCs/>
                    </w:rPr>
                    <w:t xml:space="preserve"> dinner</w:t>
                  </w:r>
                  <w:r w:rsidR="00CC4DB0" w:rsidRPr="005E78E5">
                    <w:rPr>
                      <w:rFonts w:ascii="Arial" w:hAnsi="Arial" w:cs="Arial"/>
                      <w:b/>
                      <w:bCs/>
                    </w:rPr>
                    <w:t xml:space="preserve">: Daniel Greenwood will be our guest. Also, </w:t>
                  </w:r>
                  <w:r w:rsidR="00CB6ECC" w:rsidRPr="005E78E5">
                    <w:rPr>
                      <w:rFonts w:ascii="Arial" w:hAnsi="Arial" w:cs="Arial"/>
                      <w:b/>
                      <w:bCs/>
                    </w:rPr>
                    <w:t xml:space="preserve">exam prep, Hopper Fellows’ Lounge, 6 </w:t>
                  </w:r>
                  <w:proofErr w:type="gramStart"/>
                  <w:r w:rsidR="00CB6ECC" w:rsidRPr="005E78E5">
                    <w:rPr>
                      <w:rFonts w:ascii="Arial" w:hAnsi="Arial" w:cs="Arial"/>
                      <w:b/>
                      <w:bCs/>
                    </w:rPr>
                    <w:t xml:space="preserve">pm  </w:t>
                  </w:r>
                  <w:r w:rsidR="00CB6ECC" w:rsidRPr="005E78E5">
                    <w:rPr>
                      <w:rFonts w:ascii="Arial" w:hAnsi="Arial" w:cs="Arial"/>
                      <w:bCs/>
                      <w:i/>
                      <w:u w:val="single"/>
                    </w:rPr>
                    <w:t>(</w:t>
                  </w:r>
                  <w:proofErr w:type="gramEnd"/>
                  <w:r w:rsidR="00CB6ECC" w:rsidRPr="005E78E5">
                    <w:rPr>
                      <w:rFonts w:ascii="Arial" w:hAnsi="Arial" w:cs="Arial"/>
                      <w:bCs/>
                      <w:i/>
                      <w:u w:val="single"/>
                    </w:rPr>
                    <w:t>At the dinner, everyone who has given a class presentation will summarize that presentation’s three or four main “take-away” points, in just 3 minutes. This should take no more than 30 minutes of our time together during the dinner.)</w:t>
                  </w:r>
                </w:p>
                <w:p w:rsidR="00CB6ECC" w:rsidRPr="005E78E5" w:rsidRDefault="00CB6ECC" w:rsidP="00BD18CA">
                  <w:pPr>
                    <w:pStyle w:val="NormalWeb"/>
                    <w:spacing w:before="0" w:beforeAutospacing="0" w:after="160" w:afterAutospacing="0"/>
                  </w:pPr>
                  <w:r w:rsidRPr="005E78E5">
                    <w:t> </w:t>
                  </w:r>
                </w:p>
                <w:p w:rsidR="00CB6ECC" w:rsidRPr="005E78E5" w:rsidRDefault="00CE2BB2" w:rsidP="00CB6ECC">
                  <w:pPr>
                    <w:rPr>
                      <w:sz w:val="24"/>
                      <w:szCs w:val="24"/>
                    </w:rPr>
                  </w:pPr>
                  <w:r w:rsidRPr="005E78E5">
                    <w:rPr>
                      <w:rFonts w:ascii="Arial" w:hAnsi="Arial" w:cs="Arial"/>
                      <w:b/>
                      <w:bCs/>
                      <w:sz w:val="24"/>
                      <w:szCs w:val="24"/>
                    </w:rPr>
                    <w:t xml:space="preserve">Friday Exam, </w:t>
                  </w:r>
                  <w:r w:rsidR="00CB6ECC" w:rsidRPr="005E78E5">
                    <w:rPr>
                      <w:rFonts w:ascii="Arial" w:hAnsi="Arial" w:cs="Arial"/>
                      <w:b/>
                      <w:bCs/>
                      <w:sz w:val="24"/>
                      <w:szCs w:val="24"/>
                    </w:rPr>
                    <w:t>in the classroom</w:t>
                  </w:r>
                  <w:r w:rsidRPr="005E78E5">
                    <w:rPr>
                      <w:rFonts w:ascii="Arial" w:hAnsi="Arial" w:cs="Arial"/>
                      <w:b/>
                      <w:bCs/>
                      <w:sz w:val="24"/>
                      <w:szCs w:val="24"/>
                    </w:rPr>
                    <w:t xml:space="preserve">, to be announced. </w:t>
                  </w:r>
                </w:p>
              </w:tc>
            </w:tr>
          </w:tbl>
          <w:p w:rsidR="00CB6ECC" w:rsidRPr="005E78E5" w:rsidRDefault="00CB6ECC" w:rsidP="00BD18CA">
            <w:pPr>
              <w:pStyle w:val="NormalWeb"/>
              <w:spacing w:before="0" w:beforeAutospacing="0" w:after="160" w:afterAutospacing="0"/>
            </w:pPr>
            <w:r w:rsidRPr="005E78E5">
              <w:lastRenderedPageBreak/>
              <w:t> </w:t>
            </w:r>
          </w:p>
        </w:tc>
      </w:tr>
      <w:tr w:rsidR="00CB6ECC" w:rsidRPr="005E78E5" w:rsidTr="00BD18CA">
        <w:trPr>
          <w:gridAfter w:val="1"/>
          <w:tblHeader/>
          <w:tblCellSpacing w:w="15" w:type="dxa"/>
        </w:trPr>
        <w:tc>
          <w:tcPr>
            <w:tcW w:w="0" w:type="auto"/>
            <w:vAlign w:val="center"/>
            <w:hideMark/>
          </w:tcPr>
          <w:p w:rsidR="00CB6ECC" w:rsidRPr="005E78E5" w:rsidRDefault="00CB6ECC" w:rsidP="00BD18CA">
            <w:pPr>
              <w:rPr>
                <w:sz w:val="24"/>
                <w:szCs w:val="24"/>
              </w:rPr>
            </w:pPr>
          </w:p>
        </w:tc>
      </w:tr>
    </w:tbl>
    <w:p w:rsidR="00CB6ECC" w:rsidRPr="005E78E5" w:rsidRDefault="00CB6ECC" w:rsidP="00CB6ECC">
      <w:pPr>
        <w:spacing w:before="100" w:beforeAutospacing="1" w:after="100" w:afterAutospacing="1" w:line="240" w:lineRule="auto"/>
        <w:outlineLvl w:val="2"/>
        <w:rPr>
          <w:sz w:val="24"/>
          <w:szCs w:val="24"/>
        </w:rPr>
      </w:pPr>
    </w:p>
    <w:p w:rsidR="000C117D" w:rsidRPr="005E78E5" w:rsidRDefault="000C117D">
      <w:pPr>
        <w:rPr>
          <w:sz w:val="24"/>
          <w:szCs w:val="24"/>
        </w:rPr>
      </w:pPr>
      <w:bookmarkStart w:id="0" w:name="_GoBack"/>
      <w:bookmarkEnd w:id="0"/>
    </w:p>
    <w:sectPr w:rsidR="000C117D" w:rsidRPr="005E78E5">
      <w:headerReference w:type="default" r:id="rId4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830" w:rsidRDefault="00934830">
      <w:pPr>
        <w:spacing w:after="0" w:line="240" w:lineRule="auto"/>
      </w:pPr>
      <w:r>
        <w:separator/>
      </w:r>
    </w:p>
  </w:endnote>
  <w:endnote w:type="continuationSeparator" w:id="0">
    <w:p w:rsidR="00934830" w:rsidRDefault="00934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69707"/>
      <w:docPartObj>
        <w:docPartGallery w:val="Page Numbers (Bottom of Page)"/>
        <w:docPartUnique/>
      </w:docPartObj>
    </w:sdtPr>
    <w:sdtEndPr>
      <w:rPr>
        <w:noProof/>
      </w:rPr>
    </w:sdtEndPr>
    <w:sdtContent>
      <w:p w:rsidR="003D1C47" w:rsidRDefault="00CB6ECC">
        <w:pPr>
          <w:pStyle w:val="Footer"/>
          <w:jc w:val="center"/>
        </w:pPr>
        <w:r>
          <w:fldChar w:fldCharType="begin"/>
        </w:r>
        <w:r>
          <w:instrText xml:space="preserve"> PAGE   \* MERGEFORMAT </w:instrText>
        </w:r>
        <w:r>
          <w:fldChar w:fldCharType="separate"/>
        </w:r>
        <w:r w:rsidR="00405D2F">
          <w:rPr>
            <w:noProof/>
          </w:rPr>
          <w:t>17</w:t>
        </w:r>
        <w:r>
          <w:rPr>
            <w:noProof/>
          </w:rPr>
          <w:fldChar w:fldCharType="end"/>
        </w:r>
      </w:p>
    </w:sdtContent>
  </w:sdt>
  <w:p w:rsidR="003D1C47" w:rsidRDefault="00934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830" w:rsidRDefault="00934830">
      <w:pPr>
        <w:spacing w:after="0" w:line="240" w:lineRule="auto"/>
      </w:pPr>
      <w:r>
        <w:separator/>
      </w:r>
    </w:p>
  </w:footnote>
  <w:footnote w:type="continuationSeparator" w:id="0">
    <w:p w:rsidR="00934830" w:rsidRDefault="00934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460103"/>
      <w:docPartObj>
        <w:docPartGallery w:val="Page Numbers (Top of Page)"/>
        <w:docPartUnique/>
      </w:docPartObj>
    </w:sdtPr>
    <w:sdtEndPr>
      <w:rPr>
        <w:noProof/>
      </w:rPr>
    </w:sdtEndPr>
    <w:sdtContent>
      <w:p w:rsidR="00D5406E" w:rsidRDefault="00D5406E">
        <w:pPr>
          <w:pStyle w:val="Header"/>
          <w:jc w:val="right"/>
        </w:pPr>
        <w:r>
          <w:fldChar w:fldCharType="begin"/>
        </w:r>
        <w:r>
          <w:instrText xml:space="preserve"> PAGE   \* MERGEFORMAT </w:instrText>
        </w:r>
        <w:r>
          <w:fldChar w:fldCharType="separate"/>
        </w:r>
        <w:r w:rsidR="00405D2F">
          <w:rPr>
            <w:noProof/>
          </w:rPr>
          <w:t>17</w:t>
        </w:r>
        <w:r>
          <w:rPr>
            <w:noProof/>
          </w:rPr>
          <w:fldChar w:fldCharType="end"/>
        </w:r>
      </w:p>
    </w:sdtContent>
  </w:sdt>
  <w:p w:rsidR="00D5406E" w:rsidRDefault="00D540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60CA7"/>
    <w:multiLevelType w:val="hybridMultilevel"/>
    <w:tmpl w:val="69BCB174"/>
    <w:lvl w:ilvl="0" w:tplc="BD2AA56A">
      <w:start w:val="1"/>
      <w:numFmt w:val="decimal"/>
      <w:lvlText w:val="%1."/>
      <w:lvlJc w:val="left"/>
      <w:pPr>
        <w:ind w:left="720" w:hanging="360"/>
      </w:pPr>
      <w:rPr>
        <w:rFonts w:ascii="Arial" w:hAnsi="Arial" w:cs="Arial" w:hint="default"/>
        <w:b/>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66CF0"/>
    <w:multiLevelType w:val="hybridMultilevel"/>
    <w:tmpl w:val="D834EED4"/>
    <w:lvl w:ilvl="0" w:tplc="9D7ABF84">
      <w:start w:val="1"/>
      <w:numFmt w:val="decimal"/>
      <w:lvlText w:val="%1."/>
      <w:lvlJc w:val="left"/>
      <w:pPr>
        <w:ind w:left="1080" w:hanging="360"/>
      </w:pPr>
      <w:rPr>
        <w:rFonts w:ascii="Arial" w:hAnsi="Arial" w:cs="Arial" w:hint="default"/>
        <w:b/>
        <w:color w:val="333333"/>
        <w:sz w:val="28"/>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1D20DC"/>
    <w:multiLevelType w:val="hybridMultilevel"/>
    <w:tmpl w:val="C39854E4"/>
    <w:lvl w:ilvl="0" w:tplc="321A73C4">
      <w:start w:val="1"/>
      <w:numFmt w:val="decimal"/>
      <w:lvlText w:val="%1."/>
      <w:lvlJc w:val="left"/>
      <w:pPr>
        <w:ind w:left="720" w:hanging="360"/>
      </w:pPr>
      <w:rPr>
        <w:rFonts w:ascii="Arial" w:hAnsi="Arial" w:cs="Arial" w:hint="default"/>
        <w:b/>
        <w:color w:val="333333"/>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1819C0"/>
    <w:multiLevelType w:val="hybridMultilevel"/>
    <w:tmpl w:val="4836B45A"/>
    <w:lvl w:ilvl="0" w:tplc="90CC554A">
      <w:start w:val="1"/>
      <w:numFmt w:val="decimal"/>
      <w:lvlText w:val="%1."/>
      <w:lvlJc w:val="left"/>
      <w:pPr>
        <w:ind w:left="720" w:hanging="360"/>
      </w:pPr>
      <w:rPr>
        <w:rFonts w:ascii="Arial" w:hAnsi="Arial" w:cs="Arial" w:hint="default"/>
        <w:b/>
        <w:color w:val="333333"/>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352EDF"/>
    <w:multiLevelType w:val="hybridMultilevel"/>
    <w:tmpl w:val="61A8BFEA"/>
    <w:lvl w:ilvl="0" w:tplc="4B22B29A">
      <w:start w:val="1"/>
      <w:numFmt w:val="decimal"/>
      <w:lvlText w:val="%1."/>
      <w:lvlJc w:val="left"/>
      <w:pPr>
        <w:ind w:left="720" w:hanging="360"/>
      </w:pPr>
      <w:rPr>
        <w:rFonts w:ascii="Arial" w:hAnsi="Arial" w:cs="Arial" w:hint="default"/>
        <w:b/>
        <w:color w:val="333333"/>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456680"/>
    <w:multiLevelType w:val="hybridMultilevel"/>
    <w:tmpl w:val="FE4A248C"/>
    <w:lvl w:ilvl="0" w:tplc="085E76AC">
      <w:start w:val="2"/>
      <w:numFmt w:val="decimal"/>
      <w:lvlText w:val="%1."/>
      <w:lvlJc w:val="left"/>
      <w:pPr>
        <w:ind w:left="720" w:hanging="360"/>
      </w:pPr>
      <w:rPr>
        <w:rFonts w:ascii="Arial" w:hAnsi="Arial" w:cs="Arial" w:hint="default"/>
        <w:b/>
        <w:color w:val="333333"/>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ECC"/>
    <w:rsid w:val="00000616"/>
    <w:rsid w:val="00026279"/>
    <w:rsid w:val="000C117D"/>
    <w:rsid w:val="000E4687"/>
    <w:rsid w:val="000F1581"/>
    <w:rsid w:val="0010724B"/>
    <w:rsid w:val="00160493"/>
    <w:rsid w:val="001F7EFF"/>
    <w:rsid w:val="002F7863"/>
    <w:rsid w:val="00301BD1"/>
    <w:rsid w:val="003636C3"/>
    <w:rsid w:val="003B479A"/>
    <w:rsid w:val="004036B7"/>
    <w:rsid w:val="00405D2F"/>
    <w:rsid w:val="0041089F"/>
    <w:rsid w:val="0041406A"/>
    <w:rsid w:val="004A0A30"/>
    <w:rsid w:val="004A57E6"/>
    <w:rsid w:val="005A1FD7"/>
    <w:rsid w:val="005E78E5"/>
    <w:rsid w:val="00675575"/>
    <w:rsid w:val="006957BE"/>
    <w:rsid w:val="006D0F45"/>
    <w:rsid w:val="006E46B0"/>
    <w:rsid w:val="007A2838"/>
    <w:rsid w:val="00813B5A"/>
    <w:rsid w:val="00926230"/>
    <w:rsid w:val="00934830"/>
    <w:rsid w:val="00996311"/>
    <w:rsid w:val="00AC0489"/>
    <w:rsid w:val="00B46C3C"/>
    <w:rsid w:val="00B60807"/>
    <w:rsid w:val="00B91E4A"/>
    <w:rsid w:val="00CA5301"/>
    <w:rsid w:val="00CB6ECC"/>
    <w:rsid w:val="00CC4DB0"/>
    <w:rsid w:val="00CE2BB2"/>
    <w:rsid w:val="00D44F6C"/>
    <w:rsid w:val="00D5406E"/>
    <w:rsid w:val="00DA754B"/>
    <w:rsid w:val="00DA7E5B"/>
    <w:rsid w:val="00E42B6B"/>
    <w:rsid w:val="00EB07C3"/>
    <w:rsid w:val="00F44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1AC5D-9AD2-439B-9248-BE30914C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ECC"/>
  </w:style>
  <w:style w:type="paragraph" w:styleId="Heading1">
    <w:name w:val="heading 1"/>
    <w:basedOn w:val="Normal"/>
    <w:next w:val="Normal"/>
    <w:link w:val="Heading1Char"/>
    <w:uiPriority w:val="9"/>
    <w:qFormat/>
    <w:rsid w:val="00CB6E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E46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963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B6E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9631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ECC"/>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CB6ECC"/>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CB6ECC"/>
    <w:rPr>
      <w:rFonts w:ascii="Times New Roman" w:hAnsi="Times New Roman" w:cs="Times New Roman" w:hint="default"/>
      <w:color w:val="0000FF"/>
      <w:u w:val="single"/>
    </w:rPr>
  </w:style>
  <w:style w:type="character" w:styleId="Emphasis">
    <w:name w:val="Emphasis"/>
    <w:basedOn w:val="DefaultParagraphFont"/>
    <w:uiPriority w:val="20"/>
    <w:qFormat/>
    <w:rsid w:val="00CB6ECC"/>
    <w:rPr>
      <w:i/>
      <w:iCs/>
    </w:rPr>
  </w:style>
  <w:style w:type="paragraph" w:styleId="NormalWeb">
    <w:name w:val="Normal (Web)"/>
    <w:basedOn w:val="Normal"/>
    <w:uiPriority w:val="99"/>
    <w:unhideWhenUsed/>
    <w:rsid w:val="00CB6E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B6ECC"/>
    <w:pPr>
      <w:ind w:left="720"/>
      <w:contextualSpacing/>
    </w:pPr>
  </w:style>
  <w:style w:type="paragraph" w:styleId="Footer">
    <w:name w:val="footer"/>
    <w:basedOn w:val="Normal"/>
    <w:link w:val="FooterChar"/>
    <w:uiPriority w:val="99"/>
    <w:unhideWhenUsed/>
    <w:rsid w:val="00CB6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ECC"/>
  </w:style>
  <w:style w:type="paragraph" w:customStyle="1" w:styleId="m-7752346935005982869gmail-css-ewm26s">
    <w:name w:val="m_-7752346935005982869gmail-css-ewm26s"/>
    <w:basedOn w:val="Normal"/>
    <w:rsid w:val="00CB6EC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2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BB2"/>
  </w:style>
  <w:style w:type="character" w:styleId="Strong">
    <w:name w:val="Strong"/>
    <w:basedOn w:val="DefaultParagraphFont"/>
    <w:uiPriority w:val="22"/>
    <w:qFormat/>
    <w:rsid w:val="00CE2BB2"/>
    <w:rPr>
      <w:b/>
      <w:bCs/>
    </w:rPr>
  </w:style>
  <w:style w:type="character" w:customStyle="1" w:styleId="address">
    <w:name w:val="address"/>
    <w:basedOn w:val="DefaultParagraphFont"/>
    <w:rsid w:val="000E4687"/>
  </w:style>
  <w:style w:type="character" w:customStyle="1" w:styleId="Heading2Char">
    <w:name w:val="Heading 2 Char"/>
    <w:basedOn w:val="DefaultParagraphFont"/>
    <w:link w:val="Heading2"/>
    <w:uiPriority w:val="9"/>
    <w:semiHidden/>
    <w:rsid w:val="000E4687"/>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00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616"/>
    <w:rPr>
      <w:rFonts w:ascii="Segoe UI" w:hAnsi="Segoe UI" w:cs="Segoe UI"/>
      <w:sz w:val="18"/>
      <w:szCs w:val="18"/>
    </w:rPr>
  </w:style>
  <w:style w:type="character" w:customStyle="1" w:styleId="Heading3Char">
    <w:name w:val="Heading 3 Char"/>
    <w:basedOn w:val="DefaultParagraphFont"/>
    <w:link w:val="Heading3"/>
    <w:uiPriority w:val="9"/>
    <w:semiHidden/>
    <w:rsid w:val="00996311"/>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996311"/>
    <w:rPr>
      <w:rFonts w:asciiTheme="majorHAnsi" w:eastAsiaTheme="majorEastAsia" w:hAnsiTheme="majorHAnsi" w:cstheme="majorBidi"/>
      <w:color w:val="2E74B5" w:themeColor="accent1" w:themeShade="BF"/>
    </w:rPr>
  </w:style>
  <w:style w:type="character" w:customStyle="1" w:styleId="apple-converted-space">
    <w:name w:val="apple-converted-space"/>
    <w:basedOn w:val="DefaultParagraphFont"/>
    <w:rsid w:val="00996311"/>
  </w:style>
  <w:style w:type="character" w:customStyle="1" w:styleId="tag-list-comma">
    <w:name w:val="tag-list-comma"/>
    <w:basedOn w:val="DefaultParagraphFont"/>
    <w:rsid w:val="00996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02161">
      <w:bodyDiv w:val="1"/>
      <w:marLeft w:val="0"/>
      <w:marRight w:val="0"/>
      <w:marTop w:val="0"/>
      <w:marBottom w:val="0"/>
      <w:divBdr>
        <w:top w:val="none" w:sz="0" w:space="0" w:color="auto"/>
        <w:left w:val="none" w:sz="0" w:space="0" w:color="auto"/>
        <w:bottom w:val="none" w:sz="0" w:space="0" w:color="auto"/>
        <w:right w:val="none" w:sz="0" w:space="0" w:color="auto"/>
      </w:divBdr>
    </w:div>
    <w:div w:id="120490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tdoc.org/EN/Benhabib-interviewed-by-Karin-Wahl-Jorgensen.php" TargetMode="External"/><Relationship Id="rId13" Type="http://schemas.openxmlformats.org/officeDocument/2006/relationships/hyperlink" Target="http://www.leatherneck.com/forums/showthread.php?t=25288" TargetMode="External"/><Relationship Id="rId18" Type="http://schemas.openxmlformats.org/officeDocument/2006/relationships/hyperlink" Target="http://www.freerepublic.com/focus/news/1111567/posts" TargetMode="External"/><Relationship Id="rId26" Type="http://schemas.openxmlformats.org/officeDocument/2006/relationships/hyperlink" Target="http://talkingpointsmemo.com/cafe/avishai-donald-trump-journalism" TargetMode="External"/><Relationship Id="rId39" Type="http://schemas.openxmlformats.org/officeDocument/2006/relationships/hyperlink" Target="http://www.nytimes.com/2013/10/15/opinion/nocera-a-world-without-privacy.html?_r=0" TargetMode="External"/><Relationship Id="rId3" Type="http://schemas.openxmlformats.org/officeDocument/2006/relationships/settings" Target="settings.xml"/><Relationship Id="rId21" Type="http://schemas.openxmlformats.org/officeDocument/2006/relationships/hyperlink" Target="https://www.mail.yale.edu/services/go.php?url=http%3A%2F%2Fyaleglobal.yale.edu%2Fsites%2Fdefault%2Ffiles%2Fflash%2Fabout%2Fglobalization%2FPART2-2%2FPresentation_Files%2Findex.html" TargetMode="External"/><Relationship Id="rId34" Type="http://schemas.openxmlformats.org/officeDocument/2006/relationships/hyperlink" Target="http://www.cjr.org/the_audit/the_hole_in_fon_theory.php?page=all" TargetMode="External"/><Relationship Id="rId42" Type="http://schemas.openxmlformats.org/officeDocument/2006/relationships/hyperlink" Target="http://www.washingtonmonthly.com/magazine/january_february_2014/features/the_corporate_free_speech_rack048355.php?page=all" TargetMode="External"/><Relationship Id="rId47" Type="http://schemas.openxmlformats.org/officeDocument/2006/relationships/theme" Target="theme/theme1.xml"/><Relationship Id="rId7" Type="http://schemas.openxmlformats.org/officeDocument/2006/relationships/hyperlink" Target="mailto:james.sleeper@yale.edu" TargetMode="External"/><Relationship Id="rId12" Type="http://schemas.openxmlformats.org/officeDocument/2006/relationships/hyperlink" Target="https://newrepublic.com/article/151151/false-concepts-liberty-pt-2" TargetMode="External"/><Relationship Id="rId17" Type="http://schemas.openxmlformats.org/officeDocument/2006/relationships/hyperlink" Target="https://slate.com/news-and-politics/2018/02/the-student-activists-of-marjory-stoneman-douglas-high-demonstrate-the-power-of-a-full-education.html" TargetMode="External"/><Relationship Id="rId25" Type="http://schemas.openxmlformats.org/officeDocument/2006/relationships/hyperlink" Target="https://www.opendemocracy.net/guy-aitchison/how-capitalism-is-turning-internet-against-democracy-and-how-to-turn-it-back" TargetMode="External"/><Relationship Id="rId33" Type="http://schemas.openxmlformats.org/officeDocument/2006/relationships/hyperlink" Target="http://www.shirky.com/weblog/2011/12/institutions-confidence-and-the-news-crisis/" TargetMode="External"/><Relationship Id="rId38" Type="http://schemas.openxmlformats.org/officeDocument/2006/relationships/hyperlink" Target="http://www.nydailynews.com/blogs/pageviews/2013/10/what-dave-eggers-the-circle-gets-wrong-about-millennial-culture"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ytimes.com/2018/07/17/magazine/george-soros-democrat-open-society.html?hpw&amp;rref=magazine&amp;action=click&amp;pgtype=Homepage&amp;module=well-region&amp;region=bottom-well&amp;WT.nav=bottom-well" TargetMode="External"/><Relationship Id="rId20" Type="http://schemas.openxmlformats.org/officeDocument/2006/relationships/hyperlink" Target="https://www.mail.yale.edu/services/go.php?url=http%3A%2F%2Fyaleglobal.yale.edu%2Fsites%2Fdefault%2Ffiles%2Fflash%2Fabout%2Fglobalization%2FPART1-1%2FPresentation_Files%2Findex.html" TargetMode="External"/><Relationship Id="rId29" Type="http://schemas.openxmlformats.org/officeDocument/2006/relationships/hyperlink" Target="http://www.newhavenindependent.org/" TargetMode="External"/><Relationship Id="rId41" Type="http://schemas.openxmlformats.org/officeDocument/2006/relationships/hyperlink" Target="https://knightcolumbia.org/content/tim-wu-first-amendment-obsole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republic.com/authors/win-mccormack" TargetMode="External"/><Relationship Id="rId24" Type="http://schemas.openxmlformats.org/officeDocument/2006/relationships/hyperlink" Target="https://shorensteincenter.org/wp-content/uploads/2012/03/d38_sleeper.pdf" TargetMode="External"/><Relationship Id="rId32" Type="http://schemas.openxmlformats.org/officeDocument/2006/relationships/hyperlink" Target="http://www.cjr.org/essay/confidence_game.php?page=all" TargetMode="External"/><Relationship Id="rId37" Type="http://schemas.openxmlformats.org/officeDocument/2006/relationships/hyperlink" Target="http://www.nytimes.com/2013/09/29/magazine/dave-eggers-fiction.html?_r=0" TargetMode="External"/><Relationship Id="rId40" Type="http://schemas.openxmlformats.org/officeDocument/2006/relationships/hyperlink" Target="https://www.theguardian.com/media/2016/jul/12/how-technology-disrupted-the-truth"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georgesoros.com/articles-essays/entry/my_philanthropy/" TargetMode="External"/><Relationship Id="rId23" Type="http://schemas.openxmlformats.org/officeDocument/2006/relationships/hyperlink" Target="http://www.johnkeane.net/journalism-and-democracy-across-borders/" TargetMode="External"/><Relationship Id="rId28" Type="http://schemas.openxmlformats.org/officeDocument/2006/relationships/hyperlink" Target="http://www.shorensteincenter.org/transparency-social-media-wael-ghonim" TargetMode="External"/><Relationship Id="rId36" Type="http://schemas.openxmlformats.org/officeDocument/2006/relationships/hyperlink" Target="http://www.newsweek.com/dont-blame-social-media-fake-news-mainstream-media-was-there-first-663056" TargetMode="External"/><Relationship Id="rId10" Type="http://schemas.openxmlformats.org/officeDocument/2006/relationships/hyperlink" Target="http://www.cfr.org/iraq/iraq-war-debate/p5513" TargetMode="External"/><Relationship Id="rId19" Type="http://schemas.openxmlformats.org/officeDocument/2006/relationships/hyperlink" Target="https://philosophynow.org/issues/127/A_Radical_Cure_Hannah_Arendt_and_Simone_Weil_on_the_Need_for_Roots" TargetMode="External"/><Relationship Id="rId31" Type="http://schemas.openxmlformats.org/officeDocument/2006/relationships/hyperlink" Target="http://www.dissentmagazine.org/blog/reporting-for-the-republic"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elatinlibrary.com/imperialism/readings/thucydides6.html" TargetMode="External"/><Relationship Id="rId14" Type="http://schemas.openxmlformats.org/officeDocument/2006/relationships/hyperlink" Target="http://thepolitic.org/?p=59" TargetMode="External"/><Relationship Id="rId22" Type="http://schemas.openxmlformats.org/officeDocument/2006/relationships/hyperlink" Target="http://blogs.cfr.org/patrick/2013/10/17/start-spreading-the-news-can-cities-govern-the-world/" TargetMode="External"/><Relationship Id="rId27" Type="http://schemas.openxmlformats.org/officeDocument/2006/relationships/hyperlink" Target="http://www.alternet.org/media/10-big-media-realities-trump-era" TargetMode="External"/><Relationship Id="rId30" Type="http://schemas.openxmlformats.org/officeDocument/2006/relationships/hyperlink" Target="http://www.newhavenindependent.org/index.php/archives/entry/new_haven_advocate_1975-2013/" TargetMode="External"/><Relationship Id="rId35" Type="http://schemas.openxmlformats.org/officeDocument/2006/relationships/hyperlink" Target="https://www.foreignaffairs.com/articles/world/2018-07-10/how-artificial-intelligence-will-reshape-global-order?cid=nlc-fa_twofa-20180802" TargetMode="External"/><Relationship Id="rId43" Type="http://schemas.openxmlformats.org/officeDocument/2006/relationships/hyperlink" Target="http://mawww.reclaimdemocracy.org/corporate_speech/essential_speech_greenwoo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17</Pages>
  <Words>5540</Words>
  <Characters>31583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Sleeper</dc:creator>
  <cp:keywords/>
  <dc:description/>
  <cp:lastModifiedBy>Windows User</cp:lastModifiedBy>
  <cp:revision>26</cp:revision>
  <cp:lastPrinted>2018-08-13T18:49:00Z</cp:lastPrinted>
  <dcterms:created xsi:type="dcterms:W3CDTF">2018-07-25T18:24:00Z</dcterms:created>
  <dcterms:modified xsi:type="dcterms:W3CDTF">2018-12-09T19:33:00Z</dcterms:modified>
</cp:coreProperties>
</file>